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18" w:rsidRPr="00FF5118" w:rsidRDefault="00FF5118" w:rsidP="00FF51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7030A0"/>
          <w:sz w:val="72"/>
          <w:szCs w:val="72"/>
          <w:lang w:eastAsia="cs-CZ"/>
        </w:rPr>
      </w:pPr>
      <w:r w:rsidRPr="00FF5118">
        <w:rPr>
          <w:rFonts w:ascii="Calibri" w:eastAsia="Times New Roman" w:hAnsi="Calibri" w:cs="Times New Roman"/>
          <w:b/>
          <w:bCs/>
          <w:color w:val="7030A0"/>
          <w:sz w:val="72"/>
          <w:szCs w:val="72"/>
          <w:lang w:eastAsia="cs-CZ"/>
        </w:rPr>
        <w:t>Výroční zpráva o hospodaření</w:t>
      </w:r>
    </w:p>
    <w:p w:rsidR="00FF5118" w:rsidRPr="00FF5118" w:rsidRDefault="00FF5118" w:rsidP="00FF51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72"/>
          <w:szCs w:val="72"/>
          <w:lang w:eastAsia="cs-CZ"/>
        </w:rPr>
      </w:pPr>
      <w:r w:rsidRPr="00FF5118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 xml:space="preserve"> </w:t>
      </w:r>
    </w:p>
    <w:p w:rsidR="00FF5118" w:rsidRPr="00FF5118" w:rsidRDefault="00FF5118" w:rsidP="00FF511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</w:pPr>
      <w:r w:rsidRPr="00FF5118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 xml:space="preserve">Teologické fakulty Jihočeské univerzity v Českých Budějovicích </w:t>
      </w:r>
    </w:p>
    <w:p w:rsidR="00FF5118" w:rsidRPr="00BB3EC0" w:rsidRDefault="00FF5118" w:rsidP="00FF511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36"/>
          <w:szCs w:val="24"/>
          <w:u w:val="single"/>
          <w:lang w:eastAsia="cs-CZ"/>
        </w:rPr>
      </w:pPr>
      <w:r w:rsidRPr="00FF5118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 xml:space="preserve">za rok </w:t>
      </w:r>
      <w:r w:rsidRPr="00BB3EC0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>201</w:t>
      </w:r>
      <w:r w:rsidR="00360C0B" w:rsidRPr="00BB3EC0">
        <w:rPr>
          <w:rFonts w:ascii="Calibri" w:eastAsia="Times New Roman" w:hAnsi="Calibri" w:cs="Times New Roman"/>
          <w:b/>
          <w:bCs/>
          <w:sz w:val="52"/>
          <w:szCs w:val="52"/>
          <w:lang w:eastAsia="cs-CZ"/>
        </w:rPr>
        <w:t>6</w:t>
      </w: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ascii="Calibri" w:eastAsia="Times New Roman" w:hAnsi="Calibri" w:cs="Times New Roman"/>
          <w:i/>
          <w:iCs/>
          <w:sz w:val="32"/>
          <w:szCs w:val="32"/>
          <w:u w:val="single"/>
          <w:lang w:eastAsia="cs-CZ"/>
        </w:rPr>
      </w:pPr>
    </w:p>
    <w:p w:rsidR="00FF5118" w:rsidRDefault="00FF5118" w:rsidP="00BB3EC0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iCs/>
          <w:sz w:val="32"/>
          <w:szCs w:val="32"/>
          <w:lang w:eastAsia="cs-CZ"/>
        </w:rPr>
      </w:pPr>
    </w:p>
    <w:p w:rsidR="00BB3EC0" w:rsidRPr="00BB3EC0" w:rsidRDefault="00BB3EC0" w:rsidP="00BB3EC0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iCs/>
          <w:sz w:val="32"/>
          <w:szCs w:val="32"/>
          <w:lang w:eastAsia="cs-CZ"/>
        </w:rPr>
      </w:pPr>
      <w:r>
        <w:rPr>
          <w:rFonts w:ascii="Calibri" w:eastAsia="Times New Roman" w:hAnsi="Calibri" w:cs="Times New Roman"/>
          <w:iCs/>
          <w:noProof/>
          <w:sz w:val="32"/>
          <w:szCs w:val="32"/>
          <w:lang w:eastAsia="cs-CZ"/>
        </w:rPr>
        <w:drawing>
          <wp:inline distT="0" distB="0" distL="0" distR="0">
            <wp:extent cx="643890" cy="620395"/>
            <wp:effectExtent l="0" t="0" r="3810" b="8255"/>
            <wp:docPr id="1" name="Obrázek 1" descr="D:\timrova\Pictures\Logo T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mrova\Pictures\Logo TF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ascii="Calibri" w:eastAsia="Times New Roman" w:hAnsi="Calibri" w:cs="Times New Roman"/>
          <w:i/>
          <w:iCs/>
          <w:sz w:val="32"/>
          <w:szCs w:val="32"/>
          <w:u w:val="single"/>
          <w:lang w:eastAsia="cs-CZ"/>
        </w:rPr>
      </w:pP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ascii="Calibri" w:eastAsia="Times New Roman" w:hAnsi="Calibri" w:cs="Times New Roman"/>
          <w:i/>
          <w:iCs/>
          <w:sz w:val="32"/>
          <w:szCs w:val="32"/>
          <w:u w:val="single"/>
          <w:lang w:eastAsia="cs-CZ"/>
        </w:rPr>
      </w:pP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ascii="Calibri" w:eastAsia="Times New Roman" w:hAnsi="Calibri" w:cs="Times New Roman"/>
          <w:i/>
          <w:iCs/>
          <w:sz w:val="32"/>
          <w:szCs w:val="32"/>
          <w:u w:val="single"/>
          <w:lang w:eastAsia="cs-CZ"/>
        </w:rPr>
      </w:pPr>
    </w:p>
    <w:p w:rsidR="00FF5118" w:rsidRPr="00FF5118" w:rsidRDefault="00FF5118" w:rsidP="00FF511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Cs/>
          <w:sz w:val="32"/>
          <w:szCs w:val="32"/>
          <w:lang w:eastAsia="cs-CZ"/>
        </w:rPr>
      </w:pPr>
      <w:r w:rsidRPr="00FF5118">
        <w:rPr>
          <w:rFonts w:ascii="Calibri" w:eastAsia="Times New Roman" w:hAnsi="Calibri" w:cs="Times New Roman"/>
          <w:b/>
          <w:iCs/>
          <w:sz w:val="32"/>
          <w:szCs w:val="32"/>
          <w:lang w:eastAsia="cs-CZ"/>
        </w:rPr>
        <w:t>Osnova zprávy: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1. Úvod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2. Roční účetní závěrka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2.1 Výkaz zisku a ztráty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3. Analýza výnosů a nákladů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4. Vývoj a konečný stav fondů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5. Stav a pohyb majetku a závazků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6. Závěr</w:t>
      </w:r>
    </w:p>
    <w:p w:rsidR="00FF5118" w:rsidRPr="00FF5118" w:rsidRDefault="00FF5118" w:rsidP="00FF511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F5118">
        <w:rPr>
          <w:rFonts w:eastAsia="Times New Roman" w:cs="Times New Roman"/>
          <w:sz w:val="24"/>
          <w:szCs w:val="24"/>
          <w:lang w:eastAsia="cs-CZ"/>
        </w:rPr>
        <w:t xml:space="preserve">Zpracovala: </w:t>
      </w: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Ing.</w:t>
      </w:r>
      <w:r w:rsidR="00FC04A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Helena Timrová</w:t>
      </w: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>, tajemnice T</w:t>
      </w:r>
      <w:r w:rsidR="00F37B07">
        <w:rPr>
          <w:rFonts w:ascii="Calibri" w:eastAsia="Times New Roman" w:hAnsi="Calibri" w:cs="Times New Roman"/>
          <w:sz w:val="24"/>
          <w:szCs w:val="24"/>
          <w:lang w:eastAsia="cs-CZ"/>
        </w:rPr>
        <w:t>eologické fakulty</w:t>
      </w:r>
      <w:r w:rsidRPr="00FF5118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    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37B07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Dne </w:t>
      </w:r>
      <w:r w:rsidR="00F37B07">
        <w:rPr>
          <w:rFonts w:ascii="Calibri" w:eastAsia="Times New Roman" w:hAnsi="Calibri" w:cs="Times New Roman"/>
          <w:sz w:val="24"/>
          <w:szCs w:val="24"/>
          <w:lang w:eastAsia="cs-CZ"/>
        </w:rPr>
        <w:t>16. 5. 2017</w:t>
      </w:r>
    </w:p>
    <w:p w:rsidR="00FF5118" w:rsidRPr="00173E72" w:rsidRDefault="00FF5118" w:rsidP="00FF5118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7030A0"/>
          <w:sz w:val="44"/>
          <w:szCs w:val="44"/>
          <w:lang w:eastAsia="cs-CZ"/>
        </w:rPr>
      </w:pPr>
      <w:r w:rsidRPr="00173E72">
        <w:rPr>
          <w:rFonts w:eastAsia="Times New Roman" w:cs="Times New Roman"/>
          <w:b/>
          <w:bCs/>
          <w:color w:val="7030A0"/>
          <w:sz w:val="44"/>
          <w:szCs w:val="44"/>
          <w:lang w:eastAsia="cs-CZ"/>
        </w:rPr>
        <w:lastRenderedPageBreak/>
        <w:t>Výroční zpráva o hospodaření Teologické fakulty Jihočeské univerzity v Českých Budějovicích za rok 201</w:t>
      </w:r>
      <w:r w:rsidR="00116E35">
        <w:rPr>
          <w:rFonts w:eastAsia="Times New Roman" w:cs="Times New Roman"/>
          <w:b/>
          <w:bCs/>
          <w:color w:val="7030A0"/>
          <w:sz w:val="44"/>
          <w:szCs w:val="44"/>
          <w:lang w:eastAsia="cs-CZ"/>
        </w:rPr>
        <w:t>6</w:t>
      </w:r>
    </w:p>
    <w:p w:rsidR="00FF5118" w:rsidRPr="00FF5118" w:rsidRDefault="00FF5118" w:rsidP="00FF5118">
      <w:pPr>
        <w:keepNext/>
        <w:spacing w:after="0" w:line="240" w:lineRule="auto"/>
        <w:outlineLvl w:val="0"/>
        <w:rPr>
          <w:rFonts w:eastAsia="Times New Roman" w:cs="Times New Roman"/>
          <w:sz w:val="36"/>
          <w:szCs w:val="24"/>
          <w:u w:val="single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i/>
          <w:iCs/>
          <w:sz w:val="28"/>
          <w:szCs w:val="24"/>
          <w:u w:val="single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i/>
          <w:iCs/>
          <w:sz w:val="28"/>
          <w:szCs w:val="24"/>
          <w:u w:val="single"/>
          <w:lang w:eastAsia="cs-CZ"/>
        </w:rPr>
      </w:pPr>
    </w:p>
    <w:p w:rsidR="00FF5118" w:rsidRPr="00E42B61" w:rsidRDefault="00FF5118" w:rsidP="00FF5118">
      <w:pPr>
        <w:keepNext/>
        <w:numPr>
          <w:ilvl w:val="0"/>
          <w:numId w:val="1"/>
        </w:numPr>
        <w:spacing w:after="0" w:line="240" w:lineRule="auto"/>
        <w:outlineLvl w:val="1"/>
        <w:rPr>
          <w:rFonts w:eastAsia="Times New Roman" w:cs="Times New Roman"/>
          <w:b/>
          <w:bCs/>
          <w:color w:val="7030A0"/>
          <w:sz w:val="28"/>
          <w:szCs w:val="24"/>
          <w:lang w:eastAsia="cs-CZ"/>
        </w:rPr>
      </w:pPr>
      <w:r w:rsidRPr="00E42B61">
        <w:rPr>
          <w:rFonts w:eastAsia="Times New Roman" w:cs="Times New Roman"/>
          <w:b/>
          <w:bCs/>
          <w:color w:val="7030A0"/>
          <w:sz w:val="28"/>
          <w:szCs w:val="24"/>
          <w:lang w:eastAsia="cs-CZ"/>
        </w:rPr>
        <w:t>Úvod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FF5118" w:rsidRPr="00116E35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highlight w:val="yellow"/>
          <w:lang w:eastAsia="cs-CZ"/>
        </w:rPr>
      </w:pPr>
      <w:r w:rsidRPr="00EC671E">
        <w:rPr>
          <w:rFonts w:eastAsia="Times New Roman" w:cs="Times New Roman"/>
          <w:iCs/>
          <w:sz w:val="24"/>
          <w:szCs w:val="24"/>
          <w:lang w:eastAsia="cs-CZ"/>
        </w:rPr>
        <w:t>Teologická fakulta se profiluje ve vzdělávacím procesu i badatelsky v oborech teologie, filosofie-religionistika, sociální a charitativní práce se</w:t>
      </w:r>
      <w:r w:rsidR="007E3326">
        <w:rPr>
          <w:rFonts w:eastAsia="Times New Roman" w:cs="Times New Roman"/>
          <w:iCs/>
          <w:sz w:val="24"/>
          <w:szCs w:val="24"/>
          <w:lang w:eastAsia="cs-CZ"/>
        </w:rPr>
        <w:t xml:space="preserve"> zaměřením na etiku a pedagogiku</w:t>
      </w:r>
      <w:r w:rsidRPr="00EC671E">
        <w:rPr>
          <w:rFonts w:eastAsia="Times New Roman" w:cs="Times New Roman"/>
          <w:iCs/>
          <w:sz w:val="24"/>
          <w:szCs w:val="24"/>
          <w:lang w:eastAsia="cs-CZ"/>
        </w:rPr>
        <w:t xml:space="preserve"> volného času.</w:t>
      </w:r>
      <w:r w:rsidRPr="00116E35">
        <w:rPr>
          <w:rFonts w:eastAsia="Times New Roman" w:cs="Times New Roman"/>
          <w:iCs/>
          <w:sz w:val="24"/>
          <w:szCs w:val="24"/>
          <w:highlight w:val="yellow"/>
          <w:lang w:eastAsia="cs-CZ"/>
        </w:rPr>
        <w:t xml:space="preserve"> </w:t>
      </w:r>
    </w:p>
    <w:p w:rsidR="00FF5118" w:rsidRPr="00EC671E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EC671E">
        <w:rPr>
          <w:rFonts w:eastAsia="Times New Roman" w:cs="Times New Roman"/>
          <w:iCs/>
          <w:sz w:val="24"/>
          <w:szCs w:val="24"/>
          <w:lang w:eastAsia="cs-CZ"/>
        </w:rPr>
        <w:t xml:space="preserve">Cílem fakulty je být institucí, která tyto obory nadále rozvíjí a poskytuje vzdělávání v bakalářské, navazující magisterské, magisterské a doktorské formě studia. </w:t>
      </w:r>
    </w:p>
    <w:p w:rsidR="008D09EE" w:rsidRDefault="008D09EE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8D09EE" w:rsidRDefault="008D09EE" w:rsidP="00FF5118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cs-CZ"/>
        </w:rPr>
      </w:pPr>
      <w:r w:rsidRPr="008D09EE">
        <w:rPr>
          <w:rFonts w:eastAsia="Times New Roman" w:cs="Times New Roman"/>
          <w:iCs/>
          <w:sz w:val="24"/>
          <w:szCs w:val="24"/>
          <w:lang w:eastAsia="cs-CZ"/>
        </w:rPr>
        <w:t xml:space="preserve">Teologická fakulta získala v akademickém roce 2015/2016  1. místo v soutěži </w:t>
      </w:r>
      <w:r w:rsidR="00FF5118" w:rsidRPr="008D09EE">
        <w:rPr>
          <w:rFonts w:eastAsia="Times New Roman" w:cs="Times New Roman"/>
          <w:iCs/>
          <w:sz w:val="24"/>
          <w:szCs w:val="24"/>
          <w:lang w:eastAsia="cs-CZ"/>
        </w:rPr>
        <w:t xml:space="preserve">Fakulta </w:t>
      </w:r>
      <w:r w:rsidRPr="008D09EE">
        <w:rPr>
          <w:rFonts w:eastAsia="Times New Roman" w:cs="Times New Roman"/>
          <w:iCs/>
          <w:sz w:val="24"/>
          <w:szCs w:val="24"/>
          <w:lang w:eastAsia="cs-CZ"/>
        </w:rPr>
        <w:t>roku.</w:t>
      </w:r>
      <w:r>
        <w:rPr>
          <w:rFonts w:eastAsia="Times New Roman" w:cs="Times New Roman"/>
          <w:iCs/>
          <w:sz w:val="24"/>
          <w:szCs w:val="24"/>
          <w:lang w:eastAsia="cs-CZ"/>
        </w:rPr>
        <w:t xml:space="preserve"> Toto ocen</w:t>
      </w:r>
      <w:r w:rsidRPr="008D09EE">
        <w:rPr>
          <w:rFonts w:eastAsia="Times New Roman" w:cs="Times New Roman"/>
          <w:iCs/>
          <w:sz w:val="24"/>
          <w:szCs w:val="24"/>
          <w:lang w:eastAsia="cs-CZ"/>
        </w:rPr>
        <w:t>ě</w:t>
      </w:r>
      <w:r>
        <w:rPr>
          <w:rFonts w:eastAsia="Times New Roman" w:cs="Times New Roman"/>
          <w:iCs/>
          <w:sz w:val="24"/>
          <w:szCs w:val="24"/>
          <w:lang w:eastAsia="cs-CZ"/>
        </w:rPr>
        <w:t>n</w:t>
      </w:r>
      <w:r w:rsidRPr="008D09EE">
        <w:rPr>
          <w:rFonts w:eastAsia="Times New Roman" w:cs="Times New Roman"/>
          <w:iCs/>
          <w:sz w:val="24"/>
          <w:szCs w:val="24"/>
          <w:lang w:eastAsia="cs-CZ"/>
        </w:rPr>
        <w:t>í v sou</w:t>
      </w:r>
      <w:r>
        <w:rPr>
          <w:rFonts w:eastAsia="Times New Roman" w:cs="Times New Roman"/>
          <w:iCs/>
          <w:sz w:val="24"/>
          <w:szCs w:val="24"/>
          <w:lang w:eastAsia="cs-CZ"/>
        </w:rPr>
        <w:t>t</w:t>
      </w:r>
      <w:r w:rsidRPr="008D09EE">
        <w:rPr>
          <w:rFonts w:eastAsia="Times New Roman" w:cs="Times New Roman"/>
          <w:iCs/>
          <w:sz w:val="24"/>
          <w:szCs w:val="24"/>
          <w:lang w:eastAsia="cs-CZ"/>
        </w:rPr>
        <w:t>ěži mezi teologickými fakultami v ČR vypovídá o kvalitě výuky a studijního prostředí na Teologické fakultě</w:t>
      </w:r>
      <w:r>
        <w:rPr>
          <w:rFonts w:eastAsia="Times New Roman" w:cs="Times New Roman"/>
          <w:i/>
          <w:iCs/>
          <w:sz w:val="24"/>
          <w:szCs w:val="24"/>
          <w:lang w:eastAsia="cs-CZ"/>
        </w:rPr>
        <w:t xml:space="preserve">. </w:t>
      </w:r>
    </w:p>
    <w:p w:rsidR="004863DE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EC671E">
        <w:rPr>
          <w:rFonts w:eastAsia="Times New Roman" w:cs="Times New Roman"/>
          <w:iCs/>
          <w:sz w:val="24"/>
          <w:szCs w:val="24"/>
          <w:lang w:eastAsia="cs-CZ"/>
        </w:rPr>
        <w:t xml:space="preserve">Ekonomická situace na TF je aktuálně </w:t>
      </w:r>
      <w:r w:rsidR="004863DE" w:rsidRPr="00EC671E">
        <w:rPr>
          <w:rFonts w:eastAsia="Times New Roman" w:cs="Times New Roman"/>
          <w:iCs/>
          <w:sz w:val="24"/>
          <w:szCs w:val="24"/>
          <w:lang w:eastAsia="cs-CZ"/>
        </w:rPr>
        <w:t>stabilizována díky opatřením směřujícím k lepšímu naplňování kritérií MŠMT pro hodnocení pedagogické a badatelské oblasti. Konkrétně to znamená aktivnější zapojení pedagogů a vědeckých pracovníků do vědeckých výstupů formou odborných publikací a článků, př</w:t>
      </w:r>
      <w:r w:rsidR="0066790F" w:rsidRPr="00EC671E">
        <w:rPr>
          <w:rFonts w:eastAsia="Times New Roman" w:cs="Times New Roman"/>
          <w:iCs/>
          <w:sz w:val="24"/>
          <w:szCs w:val="24"/>
          <w:lang w:eastAsia="cs-CZ"/>
        </w:rPr>
        <w:t>íp. uměleckých výstupů.  V</w:t>
      </w:r>
      <w:r w:rsidR="004863DE" w:rsidRPr="00EC671E">
        <w:rPr>
          <w:rFonts w:eastAsia="Times New Roman" w:cs="Times New Roman"/>
          <w:iCs/>
          <w:sz w:val="24"/>
          <w:szCs w:val="24"/>
          <w:lang w:eastAsia="cs-CZ"/>
        </w:rPr>
        <w:t xml:space="preserve"> oblasti pedagogické se jedná především </w:t>
      </w:r>
      <w:r w:rsidR="00EC671E" w:rsidRPr="00EC671E">
        <w:rPr>
          <w:rFonts w:eastAsia="Times New Roman" w:cs="Times New Roman"/>
          <w:iCs/>
          <w:sz w:val="24"/>
          <w:szCs w:val="24"/>
          <w:lang w:eastAsia="cs-CZ"/>
        </w:rPr>
        <w:t xml:space="preserve">o rozvoj </w:t>
      </w:r>
      <w:r w:rsidR="00BE24BD" w:rsidRPr="00EC671E">
        <w:rPr>
          <w:rFonts w:eastAsia="Times New Roman" w:cs="Times New Roman"/>
          <w:iCs/>
          <w:sz w:val="24"/>
          <w:szCs w:val="24"/>
          <w:lang w:eastAsia="cs-CZ"/>
        </w:rPr>
        <w:t xml:space="preserve">„internacionalizace“, tj. zvýšení </w:t>
      </w:r>
      <w:r w:rsidR="0066790F" w:rsidRPr="00EC671E">
        <w:rPr>
          <w:rFonts w:eastAsia="Times New Roman" w:cs="Times New Roman"/>
          <w:iCs/>
          <w:sz w:val="24"/>
          <w:szCs w:val="24"/>
          <w:lang w:eastAsia="cs-CZ"/>
        </w:rPr>
        <w:t xml:space="preserve">počtu </w:t>
      </w:r>
      <w:r w:rsidR="004863DE" w:rsidRPr="00EC671E">
        <w:rPr>
          <w:rFonts w:eastAsia="Times New Roman" w:cs="Times New Roman"/>
          <w:iCs/>
          <w:sz w:val="24"/>
          <w:szCs w:val="24"/>
          <w:lang w:eastAsia="cs-CZ"/>
        </w:rPr>
        <w:t>zahraničních výjezdů a příjezdů studentů i pedagogů</w:t>
      </w:r>
      <w:r w:rsidR="0066790F" w:rsidRPr="00EC671E">
        <w:rPr>
          <w:rFonts w:eastAsia="Times New Roman" w:cs="Times New Roman"/>
          <w:iCs/>
          <w:sz w:val="24"/>
          <w:szCs w:val="24"/>
          <w:lang w:eastAsia="cs-CZ"/>
        </w:rPr>
        <w:t xml:space="preserve"> a </w:t>
      </w:r>
      <w:r w:rsidR="00BE24BD" w:rsidRPr="00EC671E">
        <w:rPr>
          <w:rFonts w:eastAsia="Times New Roman" w:cs="Times New Roman"/>
          <w:iCs/>
          <w:sz w:val="24"/>
          <w:szCs w:val="24"/>
          <w:lang w:eastAsia="cs-CZ"/>
        </w:rPr>
        <w:t>rozšíření nabídky studijních programů v cizím jazyce</w:t>
      </w:r>
      <w:r w:rsidR="004863DE" w:rsidRPr="00EC671E">
        <w:rPr>
          <w:rFonts w:eastAsia="Times New Roman" w:cs="Times New Roman"/>
          <w:iCs/>
          <w:sz w:val="24"/>
          <w:szCs w:val="24"/>
          <w:lang w:eastAsia="cs-CZ"/>
        </w:rPr>
        <w:t>. TF</w:t>
      </w:r>
      <w:r w:rsidR="00BE24BD" w:rsidRPr="00EC671E">
        <w:rPr>
          <w:rFonts w:eastAsia="Times New Roman" w:cs="Times New Roman"/>
          <w:iCs/>
          <w:sz w:val="24"/>
          <w:szCs w:val="24"/>
          <w:lang w:eastAsia="cs-CZ"/>
        </w:rPr>
        <w:t xml:space="preserve"> systematicky </w:t>
      </w:r>
      <w:r w:rsidR="004863DE" w:rsidRPr="00EC671E">
        <w:rPr>
          <w:rFonts w:eastAsia="Times New Roman" w:cs="Times New Roman"/>
          <w:iCs/>
          <w:sz w:val="24"/>
          <w:szCs w:val="24"/>
          <w:lang w:eastAsia="cs-CZ"/>
        </w:rPr>
        <w:t>rozšiřuje a zkvalitňuje nabídku kurzů CŽV včetně nabídky pro U3V. Tato forma vzdělávání přináší fakultě další významné finanční zdroje.</w:t>
      </w:r>
      <w:r w:rsidR="004863DE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</w:p>
    <w:p w:rsidR="00FF5118" w:rsidRPr="00173E72" w:rsidRDefault="00EC00C0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 xml:space="preserve">Teologická fakulta je zapojena do několika různých grantů a projektů. Úspěšná činnost v této oblasti přináší fakultě dodatečné prostředky pro rozvoj </w:t>
      </w:r>
      <w:r w:rsidR="00264F1F">
        <w:rPr>
          <w:rFonts w:eastAsia="Times New Roman" w:cs="Times New Roman"/>
          <w:iCs/>
          <w:sz w:val="24"/>
          <w:szCs w:val="24"/>
          <w:lang w:eastAsia="cs-CZ"/>
        </w:rPr>
        <w:t xml:space="preserve">jak v </w:t>
      </w:r>
      <w:r>
        <w:rPr>
          <w:rFonts w:eastAsia="Times New Roman" w:cs="Times New Roman"/>
          <w:iCs/>
          <w:sz w:val="24"/>
          <w:szCs w:val="24"/>
          <w:lang w:eastAsia="cs-CZ"/>
        </w:rPr>
        <w:t xml:space="preserve">pedagogické </w:t>
      </w:r>
      <w:r w:rsidR="0079245F">
        <w:rPr>
          <w:rFonts w:eastAsia="Times New Roman" w:cs="Times New Roman"/>
          <w:iCs/>
          <w:sz w:val="24"/>
          <w:szCs w:val="24"/>
          <w:lang w:eastAsia="cs-CZ"/>
        </w:rPr>
        <w:t>tak výzkumné činnosti</w:t>
      </w:r>
      <w:r>
        <w:rPr>
          <w:rFonts w:eastAsia="Times New Roman" w:cs="Times New Roman"/>
          <w:iCs/>
          <w:sz w:val="24"/>
          <w:szCs w:val="24"/>
          <w:lang w:eastAsia="cs-CZ"/>
        </w:rPr>
        <w:t>.</w:t>
      </w:r>
      <w:r w:rsidRPr="00173E7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ind w:left="360"/>
        <w:rPr>
          <w:rFonts w:eastAsia="Times New Roman" w:cs="Times New Roman"/>
          <w:b/>
          <w:iCs/>
          <w:sz w:val="28"/>
          <w:szCs w:val="28"/>
          <w:lang w:eastAsia="cs-CZ"/>
        </w:rPr>
      </w:pPr>
    </w:p>
    <w:p w:rsidR="00FF5118" w:rsidRPr="00173E72" w:rsidRDefault="00FF5118" w:rsidP="00FF511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iCs/>
          <w:color w:val="7030A0"/>
          <w:sz w:val="28"/>
          <w:szCs w:val="28"/>
          <w:lang w:eastAsia="cs-CZ"/>
        </w:rPr>
      </w:pPr>
      <w:r w:rsidRPr="00173E72">
        <w:rPr>
          <w:rFonts w:eastAsia="Times New Roman" w:cs="Times New Roman"/>
          <w:b/>
          <w:iCs/>
          <w:color w:val="7030A0"/>
          <w:sz w:val="28"/>
          <w:szCs w:val="28"/>
          <w:lang w:eastAsia="cs-CZ"/>
        </w:rPr>
        <w:t>Roční účetní závěrka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3117BC" w:rsidRDefault="003117BC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5118">
        <w:rPr>
          <w:rFonts w:eastAsia="Times New Roman" w:cs="Times New Roman"/>
          <w:b/>
          <w:sz w:val="24"/>
          <w:szCs w:val="24"/>
          <w:lang w:eastAsia="cs-CZ"/>
        </w:rPr>
        <w:t>2.1  Výkaz zisku a ztráty pro hlavní a doplňkovou činnost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FF5118" w:rsidRPr="00173E72" w:rsidRDefault="00F47EAD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>Rok 2016 byl pro Te</w:t>
      </w:r>
      <w:r w:rsidR="00522FCC">
        <w:rPr>
          <w:rFonts w:eastAsia="Times New Roman" w:cs="Times New Roman"/>
          <w:iCs/>
          <w:sz w:val="24"/>
          <w:szCs w:val="24"/>
          <w:lang w:eastAsia="cs-CZ"/>
        </w:rPr>
        <w:t>ologickou fakultu</w:t>
      </w:r>
      <w:r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FF5118" w:rsidRPr="00173E72">
        <w:rPr>
          <w:rFonts w:eastAsia="Times New Roman" w:cs="Times New Roman"/>
          <w:iCs/>
          <w:sz w:val="24"/>
          <w:szCs w:val="24"/>
          <w:lang w:eastAsia="cs-CZ"/>
        </w:rPr>
        <w:t>ekonomicky úspěšný.</w:t>
      </w:r>
    </w:p>
    <w:p w:rsidR="008707B4" w:rsidRDefault="008707B4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Celkový 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obrat výnosů činil Kč 4</w:t>
      </w:r>
      <w:r w:rsidR="00851D62">
        <w:rPr>
          <w:rFonts w:eastAsia="Times New Roman" w:cs="Times New Roman"/>
          <w:b/>
          <w:iCs/>
          <w:sz w:val="24"/>
          <w:szCs w:val="24"/>
          <w:lang w:eastAsia="cs-CZ"/>
        </w:rPr>
        <w:t>9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,</w:t>
      </w:r>
      <w:r w:rsidR="00851D62">
        <w:rPr>
          <w:rFonts w:eastAsia="Times New Roman" w:cs="Times New Roman"/>
          <w:b/>
          <w:iCs/>
          <w:sz w:val="24"/>
          <w:szCs w:val="24"/>
          <w:lang w:eastAsia="cs-CZ"/>
        </w:rPr>
        <w:t xml:space="preserve">121 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 xml:space="preserve"> mil., 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>z toho doplňková činnost (dále jen DOČ) činila</w:t>
      </w:r>
    </w:p>
    <w:p w:rsidR="008707B4" w:rsidRDefault="00851D62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>218</w:t>
      </w:r>
      <w:r w:rsidR="00320A83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FF5118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tis. Kč. </w:t>
      </w:r>
    </w:p>
    <w:p w:rsidR="008707B4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Obrat nákladů byl ve výši Kč 4</w:t>
      </w:r>
      <w:r w:rsidR="00851D62">
        <w:rPr>
          <w:rFonts w:eastAsia="Times New Roman" w:cs="Times New Roman"/>
          <w:b/>
          <w:iCs/>
          <w:sz w:val="24"/>
          <w:szCs w:val="24"/>
          <w:lang w:eastAsia="cs-CZ"/>
        </w:rPr>
        <w:t>8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,</w:t>
      </w:r>
      <w:r w:rsidR="0066702C">
        <w:rPr>
          <w:rFonts w:eastAsia="Times New Roman" w:cs="Times New Roman"/>
          <w:b/>
          <w:iCs/>
          <w:sz w:val="24"/>
          <w:szCs w:val="24"/>
          <w:lang w:eastAsia="cs-CZ"/>
        </w:rPr>
        <w:t>374</w:t>
      </w:r>
      <w:r w:rsidR="00F47EAD">
        <w:rPr>
          <w:rFonts w:eastAsia="Times New Roman" w:cs="Times New Roman"/>
          <w:b/>
          <w:iCs/>
          <w:sz w:val="24"/>
          <w:szCs w:val="24"/>
          <w:lang w:eastAsia="cs-CZ"/>
        </w:rPr>
        <w:t xml:space="preserve"> mil.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, z toho DOČ </w:t>
      </w:r>
      <w:r w:rsidR="00F47EAD">
        <w:rPr>
          <w:rFonts w:eastAsia="Times New Roman" w:cs="Times New Roman"/>
          <w:iCs/>
          <w:sz w:val="24"/>
          <w:szCs w:val="24"/>
          <w:lang w:eastAsia="cs-CZ"/>
        </w:rPr>
        <w:t>činila</w:t>
      </w:r>
      <w:r w:rsidR="00320A83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F47EAD">
        <w:rPr>
          <w:rFonts w:eastAsia="Times New Roman" w:cs="Times New Roman"/>
          <w:iCs/>
          <w:sz w:val="24"/>
          <w:szCs w:val="24"/>
          <w:lang w:eastAsia="cs-CZ"/>
        </w:rPr>
        <w:t xml:space="preserve">Kč. </w:t>
      </w:r>
      <w:r w:rsidR="00851D62">
        <w:rPr>
          <w:rFonts w:eastAsia="Times New Roman" w:cs="Times New Roman"/>
          <w:iCs/>
          <w:sz w:val="24"/>
          <w:szCs w:val="24"/>
          <w:lang w:eastAsia="cs-CZ"/>
        </w:rPr>
        <w:t xml:space="preserve">179 </w:t>
      </w:r>
      <w:r w:rsidR="00F47EAD">
        <w:rPr>
          <w:rFonts w:eastAsia="Times New Roman" w:cs="Times New Roman"/>
          <w:iCs/>
          <w:sz w:val="24"/>
          <w:szCs w:val="24"/>
          <w:lang w:eastAsia="cs-CZ"/>
        </w:rPr>
        <w:t>tis.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. </w:t>
      </w:r>
    </w:p>
    <w:p w:rsidR="0066702C" w:rsidRDefault="00FF5118" w:rsidP="00FF5118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cs-CZ"/>
        </w:rPr>
      </w:pP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Fakulta dosáhla 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 xml:space="preserve">zisku 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>ve výši</w:t>
      </w: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 xml:space="preserve"> Kč </w:t>
      </w:r>
      <w:r w:rsidR="008707B4">
        <w:rPr>
          <w:rFonts w:eastAsia="Times New Roman" w:cs="Times New Roman"/>
          <w:b/>
          <w:iCs/>
          <w:sz w:val="24"/>
          <w:szCs w:val="24"/>
          <w:lang w:eastAsia="cs-CZ"/>
        </w:rPr>
        <w:t>786 tis.</w:t>
      </w:r>
      <w:r w:rsidR="00F47EAD">
        <w:rPr>
          <w:rFonts w:eastAsia="Times New Roman" w:cs="Times New Roman"/>
          <w:b/>
          <w:iCs/>
          <w:sz w:val="24"/>
          <w:szCs w:val="24"/>
          <w:lang w:eastAsia="cs-CZ"/>
        </w:rPr>
        <w:t xml:space="preserve"> </w:t>
      </w:r>
      <w:r w:rsidR="00DD3057">
        <w:rPr>
          <w:rFonts w:eastAsia="Times New Roman" w:cs="Times New Roman"/>
          <w:iCs/>
          <w:sz w:val="24"/>
          <w:szCs w:val="24"/>
          <w:lang w:eastAsia="cs-CZ"/>
        </w:rPr>
        <w:t>,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z toho v DOČ </w:t>
      </w:r>
      <w:r w:rsidR="00F47EAD">
        <w:rPr>
          <w:rFonts w:eastAsia="Times New Roman" w:cs="Times New Roman"/>
          <w:iCs/>
          <w:sz w:val="24"/>
          <w:szCs w:val="24"/>
          <w:lang w:eastAsia="cs-CZ"/>
        </w:rPr>
        <w:t xml:space="preserve"> Kč 3</w:t>
      </w:r>
      <w:r w:rsidR="008707B4">
        <w:rPr>
          <w:rFonts w:eastAsia="Times New Roman" w:cs="Times New Roman"/>
          <w:iCs/>
          <w:sz w:val="24"/>
          <w:szCs w:val="24"/>
          <w:lang w:eastAsia="cs-CZ"/>
        </w:rPr>
        <w:t>8,9 tis..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66702C">
        <w:rPr>
          <w:rFonts w:eastAsia="Times New Roman" w:cs="Times New Roman"/>
          <w:b/>
          <w:iCs/>
          <w:sz w:val="24"/>
          <w:szCs w:val="24"/>
          <w:lang w:eastAsia="cs-CZ"/>
        </w:rPr>
        <w:t>Daň z příjmu</w:t>
      </w:r>
      <w:r w:rsidRPr="0066702C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320A83" w:rsidRPr="0066702C">
        <w:rPr>
          <w:rFonts w:eastAsia="Times New Roman" w:cs="Times New Roman"/>
          <w:iCs/>
          <w:sz w:val="24"/>
          <w:szCs w:val="24"/>
          <w:lang w:eastAsia="cs-CZ"/>
        </w:rPr>
        <w:t>ne</w:t>
      </w:r>
      <w:r w:rsidRPr="0066702C">
        <w:rPr>
          <w:rFonts w:eastAsia="Times New Roman" w:cs="Times New Roman"/>
          <w:iCs/>
          <w:sz w:val="24"/>
          <w:szCs w:val="24"/>
          <w:lang w:eastAsia="cs-CZ"/>
        </w:rPr>
        <w:t>byla vyměřena</w:t>
      </w:r>
      <w:r w:rsidR="0066702C" w:rsidRPr="0066702C">
        <w:rPr>
          <w:rFonts w:eastAsia="Times New Roman" w:cs="Times New Roman"/>
          <w:iCs/>
          <w:sz w:val="24"/>
          <w:szCs w:val="24"/>
          <w:lang w:eastAsia="cs-CZ"/>
        </w:rPr>
        <w:t>.</w:t>
      </w:r>
      <w:r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 </w:t>
      </w:r>
    </w:p>
    <w:p w:rsidR="008707B4" w:rsidRDefault="008707B4" w:rsidP="008707B4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8707B4" w:rsidRDefault="00FF5118" w:rsidP="008707B4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 w:rsidRPr="00173E72">
        <w:rPr>
          <w:rFonts w:eastAsia="Times New Roman" w:cs="Times New Roman"/>
          <w:iCs/>
          <w:sz w:val="24"/>
          <w:szCs w:val="24"/>
          <w:lang w:eastAsia="cs-CZ"/>
        </w:rPr>
        <w:t>Meziroční rozdíl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v o</w:t>
      </w:r>
      <w:r w:rsidR="00E4295A">
        <w:rPr>
          <w:rFonts w:eastAsia="Times New Roman" w:cs="Times New Roman"/>
          <w:iCs/>
          <w:sz w:val="24"/>
          <w:szCs w:val="24"/>
          <w:lang w:eastAsia="cs-CZ"/>
        </w:rPr>
        <w:t xml:space="preserve">bratu nákladů a výnosů je 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>vyšší než v</w:t>
      </w:r>
      <w:r w:rsidR="000E31CF" w:rsidRPr="00173E72">
        <w:rPr>
          <w:rFonts w:eastAsia="Times New Roman" w:cs="Times New Roman"/>
          <w:iCs/>
          <w:sz w:val="24"/>
          <w:szCs w:val="24"/>
          <w:lang w:eastAsia="cs-CZ"/>
        </w:rPr>
        <w:t> 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>minul</w:t>
      </w:r>
      <w:r w:rsidR="000E31CF" w:rsidRPr="00173E72">
        <w:rPr>
          <w:rFonts w:eastAsia="Times New Roman" w:cs="Times New Roman"/>
          <w:iCs/>
          <w:sz w:val="24"/>
          <w:szCs w:val="24"/>
          <w:lang w:eastAsia="cs-CZ"/>
        </w:rPr>
        <w:t>ém roce</w:t>
      </w:r>
      <w:r w:rsidR="00E4295A">
        <w:rPr>
          <w:rFonts w:eastAsia="Times New Roman" w:cs="Times New Roman"/>
          <w:iCs/>
          <w:sz w:val="24"/>
          <w:szCs w:val="24"/>
          <w:lang w:eastAsia="cs-CZ"/>
        </w:rPr>
        <w:t>. V r. 2015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</w:t>
      </w:r>
      <w:r w:rsidR="00A277D1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činily </w:t>
      </w:r>
      <w:r w:rsidR="00E4295A">
        <w:rPr>
          <w:rFonts w:eastAsia="Times New Roman" w:cs="Times New Roman"/>
          <w:iCs/>
          <w:sz w:val="24"/>
          <w:szCs w:val="24"/>
          <w:lang w:eastAsia="cs-CZ"/>
        </w:rPr>
        <w:t>výnosy celkem Kč 43,860 mil. a náklady Kč 43,333</w:t>
      </w:r>
      <w:r w:rsidR="004C7053" w:rsidRPr="00173E72">
        <w:rPr>
          <w:rFonts w:eastAsia="Times New Roman" w:cs="Times New Roman"/>
          <w:iCs/>
          <w:sz w:val="24"/>
          <w:szCs w:val="24"/>
          <w:lang w:eastAsia="cs-CZ"/>
        </w:rPr>
        <w:t xml:space="preserve"> mil</w:t>
      </w:r>
      <w:r w:rsidR="00296F58" w:rsidRPr="00173E72">
        <w:rPr>
          <w:rFonts w:eastAsia="Times New Roman" w:cs="Times New Roman"/>
          <w:iCs/>
          <w:sz w:val="24"/>
          <w:szCs w:val="24"/>
          <w:lang w:eastAsia="cs-CZ"/>
        </w:rPr>
        <w:t>.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>. V porovnání s rokem 2015 získala Teologická fakulta ze dvou základních zdrojů od MŠMT částku vyšší o Kč 4.414 tis, v části příspěvek na vzdělávací činnost byl</w:t>
      </w:r>
      <w:r w:rsidR="008707B4">
        <w:rPr>
          <w:rFonts w:eastAsia="Times New Roman" w:cs="Times New Roman"/>
          <w:iCs/>
          <w:sz w:val="24"/>
          <w:szCs w:val="24"/>
          <w:lang w:eastAsia="cs-CZ"/>
        </w:rPr>
        <w:t>a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 částka vyšší o Kč 2.692 tis. a v části dotace</w:t>
      </w:r>
      <w:r w:rsidR="008707B4">
        <w:rPr>
          <w:rFonts w:eastAsia="Times New Roman" w:cs="Times New Roman"/>
          <w:iCs/>
          <w:sz w:val="24"/>
          <w:szCs w:val="24"/>
          <w:lang w:eastAsia="cs-CZ"/>
        </w:rPr>
        <w:t xml:space="preserve"> na </w:t>
      </w:r>
      <w:r w:rsidR="00380335">
        <w:rPr>
          <w:rFonts w:eastAsia="Times New Roman" w:cs="Times New Roman"/>
          <w:iCs/>
          <w:sz w:val="24"/>
          <w:szCs w:val="24"/>
          <w:lang w:eastAsia="cs-CZ"/>
        </w:rPr>
        <w:t xml:space="preserve">RVO byla tato dotace vyšší o Kč 1.722 tis.. V roce 2015 byly základní finanční zdroje poskytnuté MŠMT dlouhodobě nejnižší v porovnání i s lety předchozími. </w:t>
      </w:r>
    </w:p>
    <w:p w:rsidR="008707B4" w:rsidRPr="00173E72" w:rsidRDefault="008707B4" w:rsidP="008707B4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  <w:r>
        <w:rPr>
          <w:rFonts w:eastAsia="Times New Roman" w:cs="Times New Roman"/>
          <w:iCs/>
          <w:sz w:val="24"/>
          <w:szCs w:val="24"/>
          <w:lang w:eastAsia="cs-CZ"/>
        </w:rPr>
        <w:t>Další finanční zdroje získala Teologická fakulta z grantů a vlastních výnosů, na kterých se významnou části podílí úspěšný rozvoj kurzů CŽV, dále také z účelově určených darů.</w:t>
      </w:r>
    </w:p>
    <w:p w:rsidR="00296F58" w:rsidRPr="00173E72" w:rsidRDefault="00296F58" w:rsidP="00FF5118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iCs/>
          <w:sz w:val="24"/>
          <w:szCs w:val="24"/>
          <w:lang w:eastAsia="cs-CZ"/>
        </w:rPr>
        <w:t>Hospodářský výsledek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za r. 201</w:t>
      </w:r>
      <w:r w:rsidR="00E4295A">
        <w:rPr>
          <w:rFonts w:eastAsia="Times New Roman" w:cs="Times New Roman"/>
          <w:b/>
          <w:sz w:val="24"/>
          <w:szCs w:val="24"/>
          <w:lang w:eastAsia="cs-CZ"/>
        </w:rPr>
        <w:t>6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8707B4">
        <w:rPr>
          <w:rFonts w:eastAsia="Times New Roman" w:cs="Times New Roman"/>
          <w:b/>
          <w:sz w:val="24"/>
          <w:szCs w:val="24"/>
          <w:lang w:eastAsia="cs-CZ"/>
        </w:rPr>
        <w:t xml:space="preserve">dosáhl výše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Kč </w:t>
      </w:r>
      <w:r w:rsidR="0066702C">
        <w:rPr>
          <w:rFonts w:eastAsia="Times New Roman" w:cs="Times New Roman"/>
          <w:b/>
          <w:sz w:val="24"/>
          <w:szCs w:val="24"/>
          <w:lang w:eastAsia="cs-CZ"/>
        </w:rPr>
        <w:t>786.181,87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C10FC4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(</w:t>
      </w:r>
      <w:r w:rsidR="00E4295A">
        <w:rPr>
          <w:rFonts w:eastAsia="Times New Roman" w:cs="Times New Roman"/>
          <w:sz w:val="24"/>
          <w:szCs w:val="24"/>
          <w:lang w:eastAsia="cs-CZ"/>
        </w:rPr>
        <w:t xml:space="preserve">za rok 2015 Kč </w:t>
      </w:r>
      <w:r w:rsidR="008707B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4295A">
        <w:rPr>
          <w:rFonts w:eastAsia="Times New Roman" w:cs="Times New Roman"/>
          <w:sz w:val="24"/>
          <w:szCs w:val="24"/>
          <w:lang w:eastAsia="cs-CZ"/>
        </w:rPr>
        <w:t xml:space="preserve">532,8 tis.,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za </w:t>
      </w:r>
      <w:r w:rsidRPr="00C10FC4">
        <w:rPr>
          <w:rFonts w:eastAsia="Times New Roman" w:cs="Times New Roman"/>
          <w:sz w:val="24"/>
          <w:szCs w:val="24"/>
          <w:lang w:eastAsia="cs-CZ"/>
        </w:rPr>
        <w:t>r</w:t>
      </w:r>
      <w:r w:rsidR="008707B4" w:rsidRPr="00C10FC4">
        <w:rPr>
          <w:rFonts w:eastAsia="Times New Roman" w:cs="Times New Roman"/>
          <w:sz w:val="24"/>
          <w:szCs w:val="24"/>
          <w:lang w:eastAsia="cs-CZ"/>
        </w:rPr>
        <w:t>ok</w:t>
      </w:r>
      <w:r w:rsidR="008707B4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201</w:t>
      </w:r>
      <w:r w:rsidR="0080372F" w:rsidRPr="00173E72">
        <w:rPr>
          <w:rFonts w:eastAsia="Times New Roman" w:cs="Times New Roman"/>
          <w:sz w:val="24"/>
          <w:szCs w:val="24"/>
          <w:lang w:eastAsia="cs-CZ"/>
        </w:rPr>
        <w:t>4 Kč 649</w:t>
      </w:r>
      <w:r w:rsidR="00DE1976" w:rsidRPr="00173E72">
        <w:rPr>
          <w:rFonts w:eastAsia="Times New Roman" w:cs="Times New Roman"/>
          <w:sz w:val="24"/>
          <w:szCs w:val="24"/>
          <w:lang w:eastAsia="cs-CZ"/>
        </w:rPr>
        <w:t>,1 tis.</w:t>
      </w:r>
      <w:r w:rsidR="0080372F" w:rsidRPr="00173E72">
        <w:rPr>
          <w:rFonts w:eastAsia="Times New Roman" w:cs="Times New Roman"/>
          <w:sz w:val="24"/>
          <w:szCs w:val="24"/>
          <w:lang w:eastAsia="cs-CZ"/>
        </w:rPr>
        <w:t>,</w:t>
      </w:r>
      <w:r w:rsidR="008707B4">
        <w:rPr>
          <w:rFonts w:eastAsia="Times New Roman" w:cs="Times New Roman"/>
          <w:sz w:val="24"/>
          <w:szCs w:val="24"/>
          <w:lang w:eastAsia="cs-CZ"/>
        </w:rPr>
        <w:t xml:space="preserve"> za rok </w:t>
      </w:r>
      <w:r w:rsidRPr="00173E72">
        <w:rPr>
          <w:rFonts w:eastAsia="Times New Roman" w:cs="Times New Roman"/>
          <w:sz w:val="24"/>
          <w:szCs w:val="24"/>
          <w:lang w:eastAsia="cs-CZ"/>
        </w:rPr>
        <w:t>2013 Kč 459</w:t>
      </w:r>
      <w:r w:rsidR="00DE1976" w:rsidRPr="00173E72">
        <w:rPr>
          <w:rFonts w:eastAsia="Times New Roman" w:cs="Times New Roman"/>
          <w:sz w:val="24"/>
          <w:szCs w:val="24"/>
          <w:lang w:eastAsia="cs-CZ"/>
        </w:rPr>
        <w:t>,4 tis.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). </w:t>
      </w:r>
      <w:r w:rsidR="008707B4">
        <w:rPr>
          <w:rFonts w:eastAsia="Times New Roman" w:cs="Times New Roman"/>
          <w:sz w:val="24"/>
          <w:szCs w:val="24"/>
          <w:lang w:eastAsia="cs-CZ"/>
        </w:rPr>
        <w:t xml:space="preserve"> Dosažený HV souvisí s hospodářsky úspěšným rozvojem </w:t>
      </w:r>
      <w:r w:rsidR="007C213D" w:rsidRPr="008707B4">
        <w:rPr>
          <w:rFonts w:eastAsia="Times New Roman" w:cs="Times New Roman"/>
          <w:sz w:val="24"/>
          <w:szCs w:val="24"/>
          <w:lang w:eastAsia="cs-CZ"/>
        </w:rPr>
        <w:t xml:space="preserve">kurzů </w:t>
      </w:r>
      <w:r w:rsidRPr="008707B4">
        <w:rPr>
          <w:rFonts w:eastAsia="Times New Roman" w:cs="Times New Roman"/>
          <w:sz w:val="24"/>
          <w:szCs w:val="24"/>
          <w:lang w:eastAsia="cs-CZ"/>
        </w:rPr>
        <w:t>CŽV</w:t>
      </w:r>
      <w:r w:rsidR="00E25057" w:rsidRPr="008707B4">
        <w:rPr>
          <w:rFonts w:eastAsia="Times New Roman" w:cs="Times New Roman"/>
          <w:sz w:val="24"/>
          <w:szCs w:val="24"/>
          <w:lang w:eastAsia="cs-CZ"/>
        </w:rPr>
        <w:t>.</w:t>
      </w:r>
      <w:r w:rsidR="00DE1976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Teologická fakulta nakládala s prostředky příspěvku a dotací v souladu s Pravidly ES/EU pro poskytování veřejné podpory tak, že nedošlo k narušení ani k hrozbě narušení hospodářské soutěže.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240F5" w:rsidRDefault="000240F5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240F5" w:rsidRDefault="000240F5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240F5" w:rsidRDefault="000240F5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22FCC" w:rsidRPr="00FF5118" w:rsidRDefault="00522FCC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  <w:r w:rsidRPr="00173E72">
        <w:rPr>
          <w:rFonts w:eastAsia="Times New Roman" w:cs="Times New Roman"/>
          <w:b/>
          <w:color w:val="7030A0"/>
          <w:sz w:val="28"/>
          <w:szCs w:val="28"/>
          <w:lang w:eastAsia="cs-CZ"/>
        </w:rPr>
        <w:t xml:space="preserve">Analýza výnosů a nákladů 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32"/>
          <w:szCs w:val="32"/>
          <w:u w:val="single"/>
          <w:lang w:eastAsia="cs-CZ"/>
        </w:rPr>
      </w:pPr>
    </w:p>
    <w:p w:rsidR="00FF5118" w:rsidRPr="00FF5118" w:rsidRDefault="009278E7" w:rsidP="009278E7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3.1  </w:t>
      </w:r>
      <w:r w:rsidR="00FF5118" w:rsidRPr="00FF5118">
        <w:rPr>
          <w:rFonts w:eastAsia="Times New Roman" w:cs="Times New Roman"/>
          <w:b/>
          <w:sz w:val="24"/>
          <w:szCs w:val="24"/>
          <w:lang w:eastAsia="cs-CZ"/>
        </w:rPr>
        <w:t xml:space="preserve">Příspěvek a dotace z veřejných zdrojů  </w:t>
      </w:r>
      <w:r w:rsidR="00FF5118" w:rsidRPr="00FF5118">
        <w:rPr>
          <w:rFonts w:eastAsia="Times New Roman" w:cs="Times New Roman"/>
          <w:sz w:val="24"/>
          <w:szCs w:val="24"/>
          <w:lang w:eastAsia="cs-CZ"/>
        </w:rPr>
        <w:t>(tab. č. 5</w:t>
      </w:r>
      <w:r w:rsidR="00A975C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F5118" w:rsidRPr="00FF5118">
        <w:rPr>
          <w:rFonts w:eastAsia="Times New Roman" w:cs="Times New Roman"/>
          <w:sz w:val="24"/>
          <w:szCs w:val="24"/>
          <w:lang w:eastAsia="cs-CZ"/>
        </w:rPr>
        <w:t>-</w:t>
      </w:r>
      <w:r w:rsidR="00A975C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F5118" w:rsidRPr="00FF5118">
        <w:rPr>
          <w:rFonts w:eastAsia="Times New Roman" w:cs="Times New Roman"/>
          <w:sz w:val="24"/>
          <w:szCs w:val="24"/>
          <w:lang w:eastAsia="cs-CZ"/>
        </w:rPr>
        <w:t>5d)</w:t>
      </w:r>
    </w:p>
    <w:p w:rsidR="009278E7" w:rsidRDefault="009278E7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Ve smyslu </w:t>
      </w:r>
      <w:r w:rsidR="00BA36FE" w:rsidRPr="00173E72">
        <w:rPr>
          <w:rFonts w:eastAsia="Times New Roman" w:cs="Times New Roman"/>
          <w:sz w:val="24"/>
          <w:szCs w:val="24"/>
          <w:lang w:eastAsia="cs-CZ"/>
        </w:rPr>
        <w:t xml:space="preserve">přiložených </w:t>
      </w:r>
      <w:r w:rsidRPr="00173E72">
        <w:rPr>
          <w:rFonts w:eastAsia="Times New Roman" w:cs="Times New Roman"/>
          <w:sz w:val="24"/>
          <w:szCs w:val="24"/>
          <w:lang w:eastAsia="cs-CZ"/>
        </w:rPr>
        <w:t>tabulek lze konstatovat:</w:t>
      </w:r>
    </w:p>
    <w:p w:rsidR="009278E7" w:rsidRDefault="009278E7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00524" w:rsidRPr="00173E72" w:rsidRDefault="00453070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Podíl veřejných zdrojů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na celkových finančních </w:t>
      </w:r>
      <w:r w:rsidR="006A457B" w:rsidRPr="00173E72">
        <w:rPr>
          <w:rFonts w:eastAsia="Times New Roman" w:cs="Times New Roman"/>
          <w:sz w:val="24"/>
          <w:szCs w:val="24"/>
          <w:lang w:eastAsia="cs-CZ"/>
        </w:rPr>
        <w:t xml:space="preserve">prostředcích 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 xml:space="preserve">hlavní činnosti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TF JU činí </w:t>
      </w:r>
      <w:r w:rsidR="00B61F88">
        <w:rPr>
          <w:rFonts w:eastAsia="Times New Roman" w:cs="Times New Roman"/>
          <w:b/>
          <w:sz w:val="24"/>
          <w:szCs w:val="24"/>
          <w:lang w:eastAsia="cs-CZ"/>
        </w:rPr>
        <w:t xml:space="preserve">87,8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%</w:t>
      </w:r>
      <w:r w:rsidR="00200524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, 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 xml:space="preserve">tj. částka Kč </w:t>
      </w:r>
      <w:r w:rsidR="00B61F88">
        <w:rPr>
          <w:rFonts w:eastAsia="Times New Roman" w:cs="Times New Roman"/>
          <w:sz w:val="24"/>
          <w:szCs w:val="24"/>
          <w:lang w:eastAsia="cs-CZ"/>
        </w:rPr>
        <w:t>43.135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 xml:space="preserve"> tis</w:t>
      </w:r>
      <w:r w:rsidR="00B61F88">
        <w:rPr>
          <w:rFonts w:eastAsia="Times New Roman" w:cs="Times New Roman"/>
          <w:sz w:val="24"/>
          <w:szCs w:val="24"/>
          <w:lang w:eastAsia="cs-CZ"/>
        </w:rPr>
        <w:t>..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>Z této částky činí podíl na vzdělávací aktivity 7</w:t>
      </w:r>
      <w:r w:rsidR="00B61F88">
        <w:rPr>
          <w:rFonts w:eastAsia="Times New Roman" w:cs="Times New Roman"/>
          <w:sz w:val="24"/>
          <w:szCs w:val="24"/>
          <w:lang w:eastAsia="cs-CZ"/>
        </w:rPr>
        <w:t>1 % a na aktivity VaV 29</w:t>
      </w:r>
      <w:r w:rsidR="00200524" w:rsidRPr="00173E72">
        <w:rPr>
          <w:rFonts w:eastAsia="Times New Roman" w:cs="Times New Roman"/>
          <w:sz w:val="24"/>
          <w:szCs w:val="24"/>
          <w:lang w:eastAsia="cs-CZ"/>
        </w:rPr>
        <w:t xml:space="preserve"> %. </w:t>
      </w:r>
      <w:r w:rsidR="00B61F88">
        <w:rPr>
          <w:rFonts w:eastAsia="Times New Roman" w:cs="Times New Roman"/>
          <w:sz w:val="24"/>
          <w:szCs w:val="24"/>
          <w:lang w:eastAsia="cs-CZ"/>
        </w:rPr>
        <w:t xml:space="preserve"> Tento podíl je obdobný jako v roce 2015 (88,4% podíl veřejných zdrojů, z toho 70,7% na vzdě</w:t>
      </w:r>
      <w:r w:rsidR="00E63B82">
        <w:rPr>
          <w:rFonts w:eastAsia="Times New Roman" w:cs="Times New Roman"/>
          <w:sz w:val="24"/>
          <w:szCs w:val="24"/>
          <w:lang w:eastAsia="cs-CZ"/>
        </w:rPr>
        <w:t>lávací aktivity a 29,3% na VaV).</w:t>
      </w:r>
      <w:r w:rsidR="009278E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63B82">
        <w:rPr>
          <w:rFonts w:eastAsia="Times New Roman" w:cs="Times New Roman"/>
          <w:sz w:val="24"/>
          <w:szCs w:val="24"/>
          <w:lang w:eastAsia="cs-CZ"/>
        </w:rPr>
        <w:t>Prostředky poskytnuté</w:t>
      </w:r>
      <w:r w:rsidR="007F32D0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63B82">
        <w:rPr>
          <w:rFonts w:eastAsia="Times New Roman" w:cs="Times New Roman"/>
          <w:b/>
          <w:sz w:val="24"/>
          <w:szCs w:val="24"/>
          <w:lang w:eastAsia="cs-CZ"/>
        </w:rPr>
        <w:t>p</w:t>
      </w:r>
      <w:r w:rsidR="007F32D0" w:rsidRPr="00173E72">
        <w:rPr>
          <w:rFonts w:eastAsia="Times New Roman" w:cs="Times New Roman"/>
          <w:b/>
          <w:sz w:val="24"/>
          <w:szCs w:val="24"/>
          <w:lang w:eastAsia="cs-CZ"/>
        </w:rPr>
        <w:t>rostřednictvím MŠMT</w:t>
      </w:r>
      <w:r w:rsidR="009278E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63B82">
        <w:rPr>
          <w:rFonts w:eastAsia="Times New Roman" w:cs="Times New Roman"/>
          <w:sz w:val="24"/>
          <w:szCs w:val="24"/>
          <w:lang w:eastAsia="cs-CZ"/>
        </w:rPr>
        <w:t>tvoří</w:t>
      </w:r>
      <w:r w:rsidR="007F32D0" w:rsidRPr="00173E72">
        <w:rPr>
          <w:rFonts w:eastAsia="Times New Roman" w:cs="Times New Roman"/>
          <w:sz w:val="24"/>
          <w:szCs w:val="24"/>
          <w:lang w:eastAsia="cs-CZ"/>
        </w:rPr>
        <w:t xml:space="preserve"> podíl </w:t>
      </w:r>
      <w:r w:rsidR="00B61F88">
        <w:rPr>
          <w:rFonts w:eastAsia="Times New Roman" w:cs="Times New Roman"/>
          <w:b/>
          <w:sz w:val="24"/>
          <w:szCs w:val="24"/>
          <w:lang w:eastAsia="cs-CZ"/>
        </w:rPr>
        <w:t>97</w:t>
      </w:r>
      <w:r w:rsidR="007F32D0" w:rsidRPr="00173E72">
        <w:rPr>
          <w:rFonts w:eastAsia="Times New Roman" w:cs="Times New Roman"/>
          <w:b/>
          <w:sz w:val="24"/>
          <w:szCs w:val="24"/>
          <w:lang w:eastAsia="cs-CZ"/>
        </w:rPr>
        <w:t>,4 %</w:t>
      </w:r>
      <w:r w:rsidR="007F32D0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z veřejných zdrojů, a to </w:t>
      </w:r>
      <w:r w:rsidR="007F32D0" w:rsidRPr="00173E72">
        <w:rPr>
          <w:rFonts w:eastAsia="Times New Roman" w:cs="Times New Roman"/>
          <w:sz w:val="24"/>
          <w:szCs w:val="24"/>
          <w:lang w:eastAsia="cs-CZ"/>
        </w:rPr>
        <w:t>formou příspěvku na vzdělávací činnost včetně stipendií doktorandů</w:t>
      </w:r>
      <w:r w:rsidR="00B61F88">
        <w:rPr>
          <w:rFonts w:eastAsia="Times New Roman" w:cs="Times New Roman"/>
          <w:sz w:val="24"/>
          <w:szCs w:val="24"/>
          <w:lang w:eastAsia="cs-CZ"/>
        </w:rPr>
        <w:t xml:space="preserve"> (celkem Kč 30.309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tis.)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 xml:space="preserve">, na vědeckou činnost prostřednictvím dotace na RVO </w:t>
      </w:r>
      <w:r w:rsidR="00B61F88">
        <w:rPr>
          <w:rFonts w:eastAsia="Times New Roman" w:cs="Times New Roman"/>
          <w:sz w:val="24"/>
          <w:szCs w:val="24"/>
          <w:lang w:eastAsia="cs-CZ"/>
        </w:rPr>
        <w:t>(Kč 9.467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tis.) 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>a na projekty specifického výzkumu GAJU</w:t>
      </w:r>
      <w:r w:rsidR="00B61F88">
        <w:rPr>
          <w:rFonts w:eastAsia="Times New Roman" w:cs="Times New Roman"/>
          <w:sz w:val="24"/>
          <w:szCs w:val="24"/>
          <w:lang w:eastAsia="cs-CZ"/>
        </w:rPr>
        <w:t xml:space="preserve"> (Kč 1.926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tis.)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>. Zbývající podíl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veřejných zdrojů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 xml:space="preserve"> TF obdržela od GAČR </w:t>
      </w:r>
      <w:r w:rsidR="00B61F88">
        <w:rPr>
          <w:rFonts w:eastAsia="Times New Roman" w:cs="Times New Roman"/>
          <w:sz w:val="24"/>
          <w:szCs w:val="24"/>
          <w:lang w:eastAsia="cs-CZ"/>
        </w:rPr>
        <w:t>(Kč 1.130</w:t>
      </w:r>
      <w:r w:rsidR="004C7053" w:rsidRPr="00173E72">
        <w:rPr>
          <w:rFonts w:eastAsia="Times New Roman" w:cs="Times New Roman"/>
          <w:sz w:val="24"/>
          <w:szCs w:val="24"/>
          <w:lang w:eastAsia="cs-CZ"/>
        </w:rPr>
        <w:t xml:space="preserve"> tis.)</w:t>
      </w:r>
      <w:r w:rsidR="00D94BF2"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Trend čerpání </w:t>
      </w:r>
      <w:r w:rsidR="002970CA" w:rsidRPr="00173E72">
        <w:rPr>
          <w:rFonts w:eastAsia="Times New Roman" w:cs="Times New Roman"/>
          <w:sz w:val="24"/>
          <w:szCs w:val="24"/>
          <w:lang w:eastAsia="cs-CZ"/>
        </w:rPr>
        <w:t>dvou základních zdrojů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970CA" w:rsidRPr="00173E72">
        <w:rPr>
          <w:rFonts w:eastAsia="Times New Roman" w:cs="Times New Roman"/>
          <w:sz w:val="24"/>
          <w:szCs w:val="24"/>
          <w:lang w:eastAsia="cs-CZ"/>
        </w:rPr>
        <w:t xml:space="preserve">z MŠMT </w:t>
      </w:r>
      <w:r w:rsidRPr="00173E72">
        <w:rPr>
          <w:rFonts w:eastAsia="Times New Roman" w:cs="Times New Roman"/>
          <w:sz w:val="24"/>
          <w:szCs w:val="24"/>
          <w:lang w:eastAsia="cs-CZ"/>
        </w:rPr>
        <w:t>je uveden v následující tabulce:</w:t>
      </w:r>
    </w:p>
    <w:p w:rsidR="001358EB" w:rsidRPr="00173E72" w:rsidRDefault="001358EB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490"/>
        <w:gridCol w:w="883"/>
        <w:gridCol w:w="883"/>
        <w:gridCol w:w="1490"/>
        <w:gridCol w:w="883"/>
        <w:gridCol w:w="883"/>
        <w:gridCol w:w="1515"/>
      </w:tblGrid>
      <w:tr w:rsidR="001358EB" w:rsidRPr="001358EB" w:rsidTr="001358EB">
        <w:trPr>
          <w:trHeight w:val="929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2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Příspěvek na vzdělávací činnost</w:t>
            </w:r>
          </w:p>
        </w:tc>
        <w:tc>
          <w:tcPr>
            <w:tcW w:w="32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Dotace RVO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Příspěvek a dotace RVO celkem</w:t>
            </w:r>
          </w:p>
        </w:tc>
      </w:tr>
      <w:tr w:rsidR="001358EB" w:rsidRPr="001358EB" w:rsidTr="001358EB">
        <w:trPr>
          <w:trHeight w:val="4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rok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Kč (tis.)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% 1)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% 2)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Kč (tis.)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% 1)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% 2)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Kč (tis.)</w:t>
            </w:r>
          </w:p>
        </w:tc>
      </w:tr>
      <w:tr w:rsidR="001358EB" w:rsidRPr="001358EB" w:rsidTr="001358EB">
        <w:trPr>
          <w:trHeight w:val="4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28 103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72,4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80,6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2 613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30 716</w:t>
            </w:r>
          </w:p>
        </w:tc>
      </w:tr>
      <w:tr w:rsidR="001358EB" w:rsidRPr="001358EB" w:rsidTr="001358EB">
        <w:trPr>
          <w:trHeight w:val="4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25 983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5 466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14,6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31 449</w:t>
            </w:r>
          </w:p>
        </w:tc>
      </w:tr>
      <w:tr w:rsidR="001358EB" w:rsidRPr="001358EB" w:rsidTr="001358EB">
        <w:trPr>
          <w:trHeight w:val="4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26 496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5 871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13,1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32 367</w:t>
            </w:r>
          </w:p>
        </w:tc>
      </w:tr>
      <w:tr w:rsidR="001358EB" w:rsidRPr="001358EB" w:rsidTr="001358EB">
        <w:trPr>
          <w:trHeight w:val="4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24 735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65,6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6 586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31 321</w:t>
            </w:r>
          </w:p>
        </w:tc>
      </w:tr>
      <w:tr w:rsidR="001358EB" w:rsidRPr="001358EB" w:rsidTr="001358EB">
        <w:trPr>
          <w:trHeight w:val="415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22 774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61,9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7 745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21,1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30 519</w:t>
            </w:r>
          </w:p>
        </w:tc>
      </w:tr>
      <w:tr w:rsidR="001358EB" w:rsidRPr="001358EB" w:rsidTr="001358EB">
        <w:trPr>
          <w:trHeight w:val="431"/>
        </w:trPr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25 466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51,8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60,6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9 467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22,5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58EB" w:rsidRPr="001358EB" w:rsidRDefault="001358EB" w:rsidP="00135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358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34 933</w:t>
            </w:r>
          </w:p>
        </w:tc>
      </w:tr>
    </w:tbl>
    <w:p w:rsid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CD6C98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FF5118">
        <w:rPr>
          <w:rFonts w:eastAsia="Times New Roman" w:cs="Times New Roman"/>
          <w:sz w:val="24"/>
          <w:szCs w:val="24"/>
          <w:lang w:eastAsia="cs-CZ"/>
        </w:rPr>
        <w:t>% 1)  - podíl z celkových výnosů v hlavní činnosti</w:t>
      </w: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5118">
        <w:rPr>
          <w:rFonts w:eastAsia="Times New Roman" w:cs="Times New Roman"/>
          <w:sz w:val="24"/>
          <w:szCs w:val="24"/>
          <w:lang w:eastAsia="cs-CZ"/>
        </w:rPr>
        <w:t>% 2) -  podíl ze všech prostředků MŠMT</w:t>
      </w:r>
    </w:p>
    <w:p w:rsidR="00FF5118" w:rsidRPr="00FF5118" w:rsidRDefault="00FF5118" w:rsidP="00FF5118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Podíl prostředků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na vzdělávací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činnosti z MŠMT (tab. 5a)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na celkových  výnosech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TF v hlavní činnosti činí </w:t>
      </w:r>
      <w:r w:rsidR="00124685">
        <w:rPr>
          <w:rFonts w:eastAsia="Times New Roman" w:cs="Times New Roman"/>
          <w:b/>
          <w:sz w:val="24"/>
          <w:szCs w:val="24"/>
          <w:lang w:eastAsia="cs-CZ"/>
        </w:rPr>
        <w:t>62,3</w:t>
      </w:r>
      <w:r w:rsidR="002970CA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%</w:t>
      </w:r>
      <w:r w:rsidR="002970CA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CD6C98">
        <w:rPr>
          <w:rFonts w:eastAsia="Times New Roman" w:cs="Times New Roman"/>
          <w:sz w:val="24"/>
          <w:szCs w:val="24"/>
          <w:lang w:eastAsia="cs-CZ"/>
        </w:rPr>
        <w:t xml:space="preserve">v r. 2015 – 62,2%, 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>v r. 2014 – 63,7</w:t>
      </w:r>
      <w:r w:rsidR="00CD6C98">
        <w:rPr>
          <w:rFonts w:eastAsia="Times New Roman" w:cs="Times New Roman"/>
          <w:sz w:val="24"/>
          <w:szCs w:val="24"/>
          <w:lang w:eastAsia="cs-CZ"/>
        </w:rPr>
        <w:t>%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173E72">
        <w:rPr>
          <w:rFonts w:eastAsia="Times New Roman" w:cs="Times New Roman"/>
          <w:sz w:val="24"/>
          <w:szCs w:val="24"/>
          <w:lang w:eastAsia="cs-CZ"/>
        </w:rPr>
        <w:t>v r. 2013 – 66,1 %, v r. 2012 - 74,8 %,  v r. 2011 - 80,4 %).</w:t>
      </w:r>
    </w:p>
    <w:p w:rsidR="00453070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Podíl prostředků 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z MŠMT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na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VaV </w:t>
      </w:r>
      <w:r w:rsidRPr="00173E72">
        <w:rPr>
          <w:rFonts w:eastAsia="Times New Roman" w:cs="Times New Roman"/>
          <w:sz w:val="24"/>
          <w:szCs w:val="24"/>
          <w:lang w:eastAsia="cs-CZ"/>
        </w:rPr>
        <w:t>(tab. 5.b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)</w:t>
      </w:r>
      <w:r w:rsidR="00415837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na celkových zdrojích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TF v hlavní činnosti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 činí </w:t>
      </w:r>
    </w:p>
    <w:p w:rsidR="00FF5118" w:rsidRDefault="00B81163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23,2</w:t>
      </w:r>
      <w:r w:rsidR="00415837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%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 (</w:t>
      </w:r>
      <w:r>
        <w:rPr>
          <w:rFonts w:eastAsia="Times New Roman" w:cs="Times New Roman"/>
          <w:sz w:val="24"/>
          <w:szCs w:val="24"/>
          <w:lang w:eastAsia="cs-CZ"/>
        </w:rPr>
        <w:t>v r. 2015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- 22%</w:t>
      </w:r>
      <w:r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>v r. 2014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0B6D7F" w:rsidRPr="00173E72">
        <w:rPr>
          <w:rFonts w:eastAsia="Times New Roman" w:cs="Times New Roman"/>
          <w:sz w:val="24"/>
          <w:szCs w:val="24"/>
          <w:lang w:eastAsia="cs-CZ"/>
        </w:rPr>
        <w:t>18.6 %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 xml:space="preserve">, v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r. 2013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0B6D7F" w:rsidRPr="00173E72">
        <w:rPr>
          <w:rFonts w:eastAsia="Times New Roman" w:cs="Times New Roman"/>
          <w:sz w:val="24"/>
          <w:szCs w:val="24"/>
          <w:lang w:eastAsia="cs-CZ"/>
        </w:rPr>
        <w:t>17,6 %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415837" w:rsidRPr="00173E72">
        <w:rPr>
          <w:rFonts w:eastAsia="Times New Roman" w:cs="Times New Roman"/>
          <w:sz w:val="24"/>
          <w:szCs w:val="24"/>
          <w:lang w:eastAsia="cs-CZ"/>
        </w:rPr>
        <w:t>v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r. 2012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0B6D7F" w:rsidRPr="00173E72">
        <w:rPr>
          <w:rFonts w:eastAsia="Times New Roman" w:cs="Times New Roman"/>
          <w:sz w:val="24"/>
          <w:szCs w:val="24"/>
          <w:lang w:eastAsia="cs-CZ"/>
        </w:rPr>
        <w:t>18,3 %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, v r. 2011</w:t>
      </w:r>
      <w:r w:rsidR="000B6D7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0B6D7F" w:rsidRPr="00173E72">
        <w:rPr>
          <w:rFonts w:eastAsia="Times New Roman" w:cs="Times New Roman"/>
          <w:sz w:val="24"/>
          <w:szCs w:val="24"/>
          <w:lang w:eastAsia="cs-CZ"/>
        </w:rPr>
        <w:t>10,7 %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). </w:t>
      </w:r>
    </w:p>
    <w:p w:rsidR="00B81163" w:rsidRPr="00173E72" w:rsidRDefault="00B81163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Z uvedeného vyplývá, že </w:t>
      </w:r>
      <w:r w:rsidR="00BC44E2">
        <w:rPr>
          <w:rFonts w:eastAsia="Times New Roman" w:cs="Times New Roman"/>
          <w:sz w:val="24"/>
          <w:szCs w:val="24"/>
          <w:lang w:eastAsia="cs-CZ"/>
        </w:rPr>
        <w:t xml:space="preserve">trvale narůstá podíl prostředků určených na VaV na zdrojích poskytnutých z MŠMT, </w:t>
      </w:r>
      <w:r w:rsidR="00C02A81">
        <w:rPr>
          <w:rFonts w:eastAsia="Times New Roman" w:cs="Times New Roman"/>
          <w:sz w:val="24"/>
          <w:szCs w:val="24"/>
          <w:lang w:eastAsia="cs-CZ"/>
        </w:rPr>
        <w:t>úměrně se snižuje podíl prostřed</w:t>
      </w:r>
      <w:r w:rsidR="00D6261D">
        <w:rPr>
          <w:rFonts w:eastAsia="Times New Roman" w:cs="Times New Roman"/>
          <w:sz w:val="24"/>
          <w:szCs w:val="24"/>
          <w:lang w:eastAsia="cs-CZ"/>
        </w:rPr>
        <w:t>ků na vzdělávací</w:t>
      </w:r>
      <w:r w:rsidR="00BC44E2">
        <w:rPr>
          <w:rFonts w:eastAsia="Times New Roman" w:cs="Times New Roman"/>
          <w:sz w:val="24"/>
          <w:szCs w:val="24"/>
          <w:lang w:eastAsia="cs-CZ"/>
        </w:rPr>
        <w:t xml:space="preserve"> činnost.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</w:p>
    <w:p w:rsidR="007F26ED" w:rsidRPr="00FF5118" w:rsidRDefault="007F26ED" w:rsidP="00FF5118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</w:p>
    <w:p w:rsidR="008C1094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FF511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FF5118" w:rsidRPr="00FF5118" w:rsidRDefault="007F26ED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3.</w:t>
      </w:r>
      <w:r w:rsidR="006E118C">
        <w:rPr>
          <w:rFonts w:eastAsia="Times New Roman" w:cs="Times New Roman"/>
          <w:b/>
          <w:sz w:val="24"/>
          <w:szCs w:val="24"/>
          <w:lang w:eastAsia="cs-CZ"/>
        </w:rPr>
        <w:t xml:space="preserve">2 </w:t>
      </w:r>
      <w:r w:rsidR="007D706B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476AD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FF5118" w:rsidRPr="00FF5118">
        <w:rPr>
          <w:rFonts w:eastAsia="Times New Roman" w:cs="Times New Roman"/>
          <w:b/>
          <w:sz w:val="24"/>
          <w:szCs w:val="24"/>
          <w:lang w:eastAsia="cs-CZ"/>
        </w:rPr>
        <w:t>Vlastní výnosy v hlavní a doplňkové činnosti</w:t>
      </w:r>
    </w:p>
    <w:p w:rsidR="00FF5118" w:rsidRPr="00403038" w:rsidRDefault="00FF5118" w:rsidP="00FF5118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cs-CZ"/>
        </w:rPr>
      </w:pPr>
    </w:p>
    <w:p w:rsidR="00FF5118" w:rsidRPr="00173E72" w:rsidRDefault="00D64FF9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Vedle veřejných zdrojů tvoří výnosy</w:t>
      </w:r>
      <w:r w:rsidR="00D17A52" w:rsidRPr="00173E72">
        <w:rPr>
          <w:rFonts w:eastAsia="Times New Roman" w:cs="Times New Roman"/>
          <w:sz w:val="24"/>
          <w:szCs w:val="24"/>
          <w:lang w:eastAsia="cs-CZ"/>
        </w:rPr>
        <w:t xml:space="preserve"> TF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tzv. vlastní zdroje</w:t>
      </w:r>
      <w:r w:rsidR="00677A7A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683313" w:rsidRPr="00173E72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677A7A" w:rsidRPr="00173E72">
        <w:rPr>
          <w:rFonts w:eastAsia="Times New Roman" w:cs="Times New Roman"/>
          <w:sz w:val="24"/>
          <w:szCs w:val="24"/>
          <w:lang w:eastAsia="cs-CZ"/>
        </w:rPr>
        <w:t>ostatní výnos</w:t>
      </w:r>
      <w:r w:rsidR="00683313" w:rsidRPr="00173E72">
        <w:rPr>
          <w:rFonts w:eastAsia="Times New Roman" w:cs="Times New Roman"/>
          <w:sz w:val="24"/>
          <w:szCs w:val="24"/>
          <w:lang w:eastAsia="cs-CZ"/>
        </w:rPr>
        <w:t>y</w:t>
      </w:r>
      <w:r w:rsidR="007C27C9">
        <w:rPr>
          <w:rFonts w:eastAsia="Times New Roman" w:cs="Times New Roman"/>
          <w:sz w:val="24"/>
          <w:szCs w:val="24"/>
          <w:lang w:eastAsia="cs-CZ"/>
        </w:rPr>
        <w:t>, které činily za r. 2016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71186" w:rsidRPr="00173E72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="007C27C9">
        <w:rPr>
          <w:rFonts w:eastAsia="Times New Roman" w:cs="Times New Roman"/>
          <w:b/>
          <w:sz w:val="24"/>
          <w:szCs w:val="24"/>
          <w:lang w:eastAsia="cs-CZ"/>
        </w:rPr>
        <w:t>Kč 5.627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tis.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7C27C9">
        <w:rPr>
          <w:rFonts w:eastAsia="Times New Roman" w:cs="Times New Roman"/>
          <w:sz w:val="24"/>
          <w:szCs w:val="24"/>
          <w:lang w:eastAsia="cs-CZ"/>
        </w:rPr>
        <w:t xml:space="preserve">v r. 2015 – Kč 5.317tis., </w:t>
      </w:r>
      <w:r w:rsidRPr="00173E72">
        <w:rPr>
          <w:rFonts w:eastAsia="Times New Roman" w:cs="Times New Roman"/>
          <w:sz w:val="24"/>
          <w:szCs w:val="24"/>
          <w:lang w:eastAsia="cs-CZ"/>
        </w:rPr>
        <w:t>v r.</w:t>
      </w:r>
      <w:r w:rsidR="00677A7A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2014 </w:t>
      </w:r>
      <w:r w:rsidR="00AE3456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Kč 6.461 tis.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v r. 2013 </w:t>
      </w:r>
      <w:r w:rsidR="00AE3456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Kč 3.073 tis., v r. 2012</w:t>
      </w:r>
      <w:r w:rsidR="00AE3456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Kč 2.863 tis.)</w:t>
      </w:r>
      <w:r w:rsidR="00AE3456">
        <w:rPr>
          <w:rFonts w:eastAsia="Times New Roman" w:cs="Times New Roman"/>
          <w:sz w:val="24"/>
          <w:szCs w:val="24"/>
          <w:lang w:eastAsia="cs-CZ"/>
        </w:rPr>
        <w:t xml:space="preserve">. Vlastní zdroje a ostatní výnosy tvoří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čerpání fondů,</w:t>
      </w:r>
      <w:r w:rsidR="00AE3456">
        <w:rPr>
          <w:rFonts w:eastAsia="Times New Roman" w:cs="Times New Roman"/>
          <w:sz w:val="24"/>
          <w:szCs w:val="24"/>
          <w:lang w:eastAsia="cs-CZ"/>
        </w:rPr>
        <w:t xml:space="preserve"> čerpání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spoluřešitelských grantů,</w:t>
      </w:r>
      <w:r w:rsidR="00AE3456">
        <w:rPr>
          <w:rFonts w:eastAsia="Times New Roman" w:cs="Times New Roman"/>
          <w:sz w:val="24"/>
          <w:szCs w:val="24"/>
          <w:lang w:eastAsia="cs-CZ"/>
        </w:rPr>
        <w:t xml:space="preserve"> využití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darů a </w:t>
      </w:r>
      <w:r w:rsidR="00AE3456">
        <w:rPr>
          <w:rFonts w:eastAsia="Times New Roman" w:cs="Times New Roman"/>
          <w:sz w:val="24"/>
          <w:szCs w:val="24"/>
          <w:lang w:eastAsia="cs-CZ"/>
        </w:rPr>
        <w:t>výnosy z</w:t>
      </w:r>
      <w:r w:rsidR="00CE3262">
        <w:rPr>
          <w:rFonts w:eastAsia="Times New Roman" w:cs="Times New Roman"/>
          <w:sz w:val="24"/>
          <w:szCs w:val="24"/>
          <w:lang w:eastAsia="cs-CZ"/>
        </w:rPr>
        <w:t xml:space="preserve"> hlavní a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doplňkové činnosti. </w:t>
      </w:r>
    </w:p>
    <w:p w:rsidR="00CE3262" w:rsidRDefault="00CE3262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Ve vlastních výnosech se vyskytují tyto sledované položky:</w:t>
      </w:r>
    </w:p>
    <w:p w:rsidR="00FF5118" w:rsidRPr="00173E72" w:rsidRDefault="00FF5118" w:rsidP="00FF5118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Tržby z doplňkové činnosti </w:t>
      </w:r>
      <w:r w:rsidRPr="00173E72">
        <w:rPr>
          <w:rFonts w:eastAsia="Times New Roman" w:cs="Times New Roman"/>
          <w:sz w:val="24"/>
          <w:szCs w:val="24"/>
          <w:lang w:eastAsia="cs-CZ"/>
        </w:rPr>
        <w:t>činily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Kč </w:t>
      </w:r>
      <w:r w:rsidR="00403038" w:rsidRPr="00173E72">
        <w:rPr>
          <w:rFonts w:eastAsia="Times New Roman" w:cs="Times New Roman"/>
          <w:b/>
          <w:sz w:val="24"/>
          <w:szCs w:val="24"/>
          <w:lang w:eastAsia="cs-CZ"/>
        </w:rPr>
        <w:t>2</w:t>
      </w:r>
      <w:r w:rsidR="00EE2236">
        <w:rPr>
          <w:rFonts w:eastAsia="Times New Roman" w:cs="Times New Roman"/>
          <w:b/>
          <w:sz w:val="24"/>
          <w:szCs w:val="24"/>
          <w:lang w:eastAsia="cs-CZ"/>
        </w:rPr>
        <w:t>18,4</w:t>
      </w:r>
      <w:r w:rsidR="00403038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tis.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CE3262">
        <w:rPr>
          <w:rFonts w:eastAsia="Times New Roman" w:cs="Times New Roman"/>
          <w:sz w:val="24"/>
          <w:szCs w:val="24"/>
          <w:lang w:eastAsia="cs-CZ"/>
        </w:rPr>
        <w:t>(v roce 2015 Kč. 240 tis.)</w:t>
      </w:r>
      <w:r w:rsidR="00CE3262" w:rsidRPr="00173E72">
        <w:rPr>
          <w:rFonts w:eastAsia="Times New Roman" w:cs="Times New Roman"/>
          <w:sz w:val="24"/>
          <w:szCs w:val="24"/>
          <w:lang w:eastAsia="cs-CZ"/>
        </w:rPr>
        <w:t>.</w:t>
      </w:r>
      <w:r w:rsidR="00CE326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CE3262">
        <w:rPr>
          <w:rFonts w:eastAsia="Times New Roman" w:cs="Times New Roman"/>
          <w:sz w:val="24"/>
          <w:szCs w:val="24"/>
          <w:lang w:eastAsia="cs-CZ"/>
        </w:rPr>
        <w:t xml:space="preserve">Jedná se o výnosy </w:t>
      </w:r>
      <w:r w:rsidRPr="00173E72">
        <w:rPr>
          <w:rFonts w:eastAsia="Times New Roman" w:cs="Times New Roman"/>
          <w:sz w:val="24"/>
          <w:szCs w:val="24"/>
          <w:lang w:eastAsia="cs-CZ"/>
        </w:rPr>
        <w:t>z</w:t>
      </w:r>
      <w:r w:rsidR="00403038" w:rsidRPr="00173E72">
        <w:rPr>
          <w:rFonts w:eastAsia="Times New Roman" w:cs="Times New Roman"/>
          <w:sz w:val="24"/>
          <w:szCs w:val="24"/>
          <w:lang w:eastAsia="cs-CZ"/>
        </w:rPr>
        <w:t>a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pronájem prostor</w:t>
      </w:r>
      <w:r w:rsidR="0040303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E3262">
        <w:rPr>
          <w:rFonts w:eastAsia="Times New Roman" w:cs="Times New Roman"/>
          <w:sz w:val="24"/>
          <w:szCs w:val="24"/>
          <w:lang w:eastAsia="cs-CZ"/>
        </w:rPr>
        <w:t>TF</w:t>
      </w:r>
      <w:r w:rsidR="00D70064">
        <w:rPr>
          <w:rFonts w:eastAsia="Times New Roman" w:cs="Times New Roman"/>
          <w:sz w:val="24"/>
          <w:szCs w:val="24"/>
          <w:lang w:eastAsia="cs-CZ"/>
        </w:rPr>
        <w:t>.</w:t>
      </w:r>
    </w:p>
    <w:p w:rsidR="00FF5118" w:rsidRPr="00173E72" w:rsidRDefault="00FF5118" w:rsidP="00FF5118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Tržby v knihovně činily Kč </w:t>
      </w:r>
      <w:r w:rsidR="00C04AD1">
        <w:rPr>
          <w:rFonts w:eastAsia="Times New Roman" w:cs="Times New Roman"/>
          <w:b/>
          <w:sz w:val="24"/>
          <w:szCs w:val="24"/>
          <w:lang w:eastAsia="cs-CZ"/>
        </w:rPr>
        <w:t xml:space="preserve">82,4 tis. </w:t>
      </w:r>
      <w:r w:rsidR="00FF4D7F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-, </w:t>
      </w:r>
      <w:r w:rsidR="00C04AD1">
        <w:rPr>
          <w:rFonts w:eastAsia="Times New Roman" w:cs="Times New Roman"/>
          <w:sz w:val="24"/>
          <w:szCs w:val="24"/>
          <w:lang w:eastAsia="cs-CZ"/>
        </w:rPr>
        <w:t>z toho tržby za služby Kč 28,2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C04AD1">
        <w:rPr>
          <w:rFonts w:eastAsia="Times New Roman" w:cs="Times New Roman"/>
          <w:sz w:val="24"/>
          <w:szCs w:val="24"/>
          <w:lang w:eastAsia="cs-CZ"/>
        </w:rPr>
        <w:t>, za pokuty a penále Kč 54.2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FF4D7F" w:rsidRPr="00173E72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C04AD1">
        <w:rPr>
          <w:rFonts w:eastAsia="Times New Roman" w:cs="Times New Roman"/>
          <w:sz w:val="24"/>
          <w:szCs w:val="24"/>
          <w:lang w:eastAsia="cs-CZ"/>
        </w:rPr>
        <w:t>v roce 2015 celkem Kč 77</w:t>
      </w:r>
      <w:r w:rsidR="00201DC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04AD1">
        <w:rPr>
          <w:rFonts w:eastAsia="Times New Roman" w:cs="Times New Roman"/>
          <w:sz w:val="24"/>
          <w:szCs w:val="24"/>
          <w:lang w:eastAsia="cs-CZ"/>
        </w:rPr>
        <w:t xml:space="preserve">tis z toho </w:t>
      </w:r>
      <w:r w:rsidR="00C04AD1" w:rsidRPr="00173E72">
        <w:rPr>
          <w:rFonts w:eastAsia="Times New Roman" w:cs="Times New Roman"/>
          <w:sz w:val="24"/>
          <w:szCs w:val="24"/>
          <w:lang w:eastAsia="cs-CZ"/>
        </w:rPr>
        <w:t>za služby Kč 23,5 tis., za pokuty a penále Kč 53.5 tis.</w:t>
      </w:r>
      <w:r w:rsidR="00C04AD1">
        <w:rPr>
          <w:rFonts w:eastAsia="Times New Roman" w:cs="Times New Roman"/>
          <w:sz w:val="24"/>
          <w:szCs w:val="24"/>
          <w:lang w:eastAsia="cs-CZ"/>
        </w:rPr>
        <w:t>,</w:t>
      </w:r>
      <w:r w:rsidR="00D7006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01DC7">
        <w:rPr>
          <w:rFonts w:eastAsia="Times New Roman" w:cs="Times New Roman"/>
          <w:sz w:val="24"/>
          <w:szCs w:val="24"/>
          <w:lang w:eastAsia="cs-CZ"/>
        </w:rPr>
        <w:t>v r. 2014 celkem</w:t>
      </w:r>
      <w:r w:rsidR="00FF4D7F" w:rsidRPr="00173E72">
        <w:rPr>
          <w:rFonts w:eastAsia="Times New Roman" w:cs="Times New Roman"/>
          <w:sz w:val="24"/>
          <w:szCs w:val="24"/>
          <w:lang w:eastAsia="cs-CZ"/>
        </w:rPr>
        <w:t xml:space="preserve"> Kč </w:t>
      </w:r>
      <w:r w:rsidR="00201DC7">
        <w:rPr>
          <w:rFonts w:eastAsia="Times New Roman" w:cs="Times New Roman"/>
          <w:sz w:val="24"/>
          <w:szCs w:val="24"/>
          <w:lang w:eastAsia="cs-CZ"/>
        </w:rPr>
        <w:t>98,6 tis.,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 xml:space="preserve"> z toho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F4D7F" w:rsidRPr="00173E72">
        <w:rPr>
          <w:rFonts w:eastAsia="Times New Roman" w:cs="Times New Roman"/>
          <w:sz w:val="24"/>
          <w:szCs w:val="24"/>
          <w:lang w:eastAsia="cs-CZ"/>
        </w:rPr>
        <w:t>tržby za služby Kč 45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>,8</w:t>
      </w:r>
      <w:r w:rsidR="00FF4D7F" w:rsidRPr="00173E72">
        <w:rPr>
          <w:rFonts w:eastAsia="Times New Roman" w:cs="Times New Roman"/>
          <w:sz w:val="24"/>
          <w:szCs w:val="24"/>
          <w:lang w:eastAsia="cs-CZ"/>
        </w:rPr>
        <w:t xml:space="preserve"> tis. a </w:t>
      </w:r>
      <w:r w:rsidR="00D70064" w:rsidRPr="00173E72">
        <w:rPr>
          <w:rFonts w:eastAsia="Times New Roman" w:cs="Times New Roman"/>
          <w:sz w:val="24"/>
          <w:szCs w:val="24"/>
          <w:lang w:eastAsia="cs-CZ"/>
        </w:rPr>
        <w:t>za pokuty</w:t>
      </w:r>
      <w:r w:rsidR="00D70064">
        <w:rPr>
          <w:rFonts w:eastAsia="Times New Roman" w:cs="Times New Roman"/>
          <w:sz w:val="24"/>
          <w:szCs w:val="24"/>
          <w:lang w:eastAsia="cs-CZ"/>
        </w:rPr>
        <w:t xml:space="preserve"> a penále</w:t>
      </w:r>
      <w:r w:rsidR="00D70064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FF4D7F" w:rsidRPr="00173E72">
        <w:rPr>
          <w:rFonts w:eastAsia="Times New Roman" w:cs="Times New Roman"/>
          <w:sz w:val="24"/>
          <w:szCs w:val="24"/>
          <w:lang w:eastAsia="cs-CZ"/>
        </w:rPr>
        <w:t>50,3 tis.</w:t>
      </w:r>
      <w:r w:rsidRPr="00173E72">
        <w:rPr>
          <w:rFonts w:eastAsia="Times New Roman" w:cs="Times New Roman"/>
          <w:sz w:val="24"/>
          <w:szCs w:val="24"/>
          <w:lang w:eastAsia="cs-CZ"/>
        </w:rPr>
        <w:t>).</w:t>
      </w:r>
      <w:r w:rsidR="00735954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Tržby za přijímací řízení činily Kč </w:t>
      </w:r>
      <w:r w:rsidR="00A1368F">
        <w:rPr>
          <w:rFonts w:eastAsia="Times New Roman" w:cs="Times New Roman"/>
          <w:b/>
          <w:sz w:val="24"/>
          <w:szCs w:val="24"/>
          <w:lang w:eastAsia="cs-CZ"/>
        </w:rPr>
        <w:t>356</w:t>
      </w:r>
      <w:r w:rsidR="00735954">
        <w:rPr>
          <w:rFonts w:eastAsia="Times New Roman" w:cs="Times New Roman"/>
          <w:b/>
          <w:sz w:val="24"/>
          <w:szCs w:val="24"/>
          <w:lang w:eastAsia="cs-CZ"/>
        </w:rPr>
        <w:t xml:space="preserve"> tis. 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>(</w:t>
      </w:r>
      <w:r w:rsidR="00A1368F">
        <w:rPr>
          <w:rFonts w:eastAsia="Times New Roman" w:cs="Times New Roman"/>
          <w:sz w:val="24"/>
          <w:szCs w:val="24"/>
          <w:lang w:eastAsia="cs-CZ"/>
        </w:rPr>
        <w:t>v r. 2015</w:t>
      </w:r>
      <w:r w:rsidR="00735954">
        <w:rPr>
          <w:rFonts w:eastAsia="Times New Roman" w:cs="Times New Roman"/>
          <w:sz w:val="24"/>
          <w:szCs w:val="24"/>
          <w:lang w:eastAsia="cs-CZ"/>
        </w:rPr>
        <w:t xml:space="preserve"> -</w:t>
      </w:r>
      <w:r w:rsidR="00A1368F">
        <w:rPr>
          <w:rFonts w:eastAsia="Times New Roman" w:cs="Times New Roman"/>
          <w:sz w:val="24"/>
          <w:szCs w:val="24"/>
          <w:lang w:eastAsia="cs-CZ"/>
        </w:rPr>
        <w:t xml:space="preserve"> Kč 402 tis., 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>v r. 2014</w:t>
      </w:r>
      <w:r w:rsidR="00735954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 xml:space="preserve"> Kč 3</w:t>
      </w:r>
      <w:r w:rsidRPr="00173E72">
        <w:rPr>
          <w:rFonts w:eastAsia="Times New Roman" w:cs="Times New Roman"/>
          <w:sz w:val="24"/>
          <w:szCs w:val="24"/>
          <w:lang w:eastAsia="cs-CZ"/>
        </w:rPr>
        <w:t>87 tis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E420CB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,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v r. 2013 </w:t>
      </w:r>
      <w:r w:rsidR="00735954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Pr="00173E72">
        <w:rPr>
          <w:rFonts w:eastAsia="Times New Roman" w:cs="Times New Roman"/>
          <w:sz w:val="24"/>
          <w:szCs w:val="24"/>
          <w:lang w:eastAsia="cs-CZ"/>
        </w:rPr>
        <w:t>Kč 440 tis., v r. 2012</w:t>
      </w:r>
      <w:r w:rsidR="00735954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Kč 471 tis.),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tržby za ostatní služby pro studenty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(různé typy služeb </w:t>
      </w:r>
      <w:r w:rsidR="00453070" w:rsidRPr="00173E72">
        <w:rPr>
          <w:rFonts w:eastAsia="Times New Roman" w:cs="Times New Roman"/>
          <w:sz w:val="24"/>
          <w:szCs w:val="24"/>
          <w:lang w:eastAsia="cs-CZ"/>
        </w:rPr>
        <w:t>poskytované studijním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odděl</w:t>
      </w:r>
      <w:r w:rsidR="00453070" w:rsidRPr="00173E72">
        <w:rPr>
          <w:rFonts w:eastAsia="Times New Roman" w:cs="Times New Roman"/>
          <w:sz w:val="24"/>
          <w:szCs w:val="24"/>
          <w:lang w:eastAsia="cs-CZ"/>
        </w:rPr>
        <w:t>ením</w:t>
      </w:r>
      <w:r w:rsidRPr="00173E72">
        <w:rPr>
          <w:rFonts w:eastAsia="Times New Roman" w:cs="Times New Roman"/>
          <w:sz w:val="24"/>
          <w:szCs w:val="24"/>
          <w:lang w:eastAsia="cs-CZ"/>
        </w:rPr>
        <w:t>)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činily Kč </w:t>
      </w:r>
      <w:r w:rsidR="00A1368F">
        <w:rPr>
          <w:rFonts w:eastAsia="Times New Roman" w:cs="Times New Roman"/>
          <w:b/>
          <w:sz w:val="24"/>
          <w:szCs w:val="24"/>
          <w:lang w:eastAsia="cs-CZ"/>
        </w:rPr>
        <w:t>139,5</w:t>
      </w:r>
      <w:r w:rsidR="00E420CB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tis. 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>(</w:t>
      </w:r>
      <w:r w:rsidR="00A1368F">
        <w:rPr>
          <w:rFonts w:eastAsia="Times New Roman" w:cs="Times New Roman"/>
          <w:sz w:val="24"/>
          <w:szCs w:val="24"/>
          <w:lang w:eastAsia="cs-CZ"/>
        </w:rPr>
        <w:t>v r. 2015</w:t>
      </w:r>
      <w:r w:rsidR="0076036F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A1368F">
        <w:rPr>
          <w:rFonts w:eastAsia="Times New Roman" w:cs="Times New Roman"/>
          <w:sz w:val="24"/>
          <w:szCs w:val="24"/>
          <w:lang w:eastAsia="cs-CZ"/>
        </w:rPr>
        <w:t xml:space="preserve"> Kč 142 tis., </w:t>
      </w:r>
      <w:r w:rsidR="0076036F">
        <w:rPr>
          <w:rFonts w:eastAsia="Times New Roman" w:cs="Times New Roman"/>
          <w:sz w:val="24"/>
          <w:szCs w:val="24"/>
          <w:lang w:eastAsia="cs-CZ"/>
        </w:rPr>
        <w:t xml:space="preserve">v r. 2014 - 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Pr="00173E72">
        <w:rPr>
          <w:rFonts w:eastAsia="Times New Roman" w:cs="Times New Roman"/>
          <w:sz w:val="24"/>
          <w:szCs w:val="24"/>
          <w:lang w:eastAsia="cs-CZ"/>
        </w:rPr>
        <w:t>161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 xml:space="preserve">,5tis.,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v r. 2013 </w:t>
      </w:r>
      <w:r w:rsidR="0076036F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Pr="00173E72">
        <w:rPr>
          <w:rFonts w:eastAsia="Times New Roman" w:cs="Times New Roman"/>
          <w:sz w:val="24"/>
          <w:szCs w:val="24"/>
          <w:lang w:eastAsia="cs-CZ"/>
        </w:rPr>
        <w:t>Kč 145</w:t>
      </w:r>
      <w:r w:rsidR="00E420CB"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). </w:t>
      </w:r>
    </w:p>
    <w:p w:rsidR="00677A7A" w:rsidRDefault="00FF5118" w:rsidP="006A5ED2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Tržby za kurzy CŽV činily celkem Kč 1.</w:t>
      </w:r>
      <w:r w:rsidR="00FB55C1">
        <w:rPr>
          <w:rFonts w:eastAsia="Times New Roman" w:cs="Times New Roman"/>
          <w:b/>
          <w:sz w:val="24"/>
          <w:szCs w:val="24"/>
          <w:lang w:eastAsia="cs-CZ"/>
        </w:rPr>
        <w:t>308</w:t>
      </w:r>
      <w:r w:rsidR="00F7762A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tis.</w:t>
      </w:r>
      <w:r w:rsidR="00FB55C1">
        <w:rPr>
          <w:rFonts w:eastAsia="Times New Roman" w:cs="Times New Roman"/>
          <w:sz w:val="24"/>
          <w:szCs w:val="24"/>
          <w:lang w:eastAsia="cs-CZ"/>
        </w:rPr>
        <w:t xml:space="preserve">, z toho kurzy U3V Kč 396 tis., 1. ročníky Kč 516 tis. a ostatní kurzy Kč 396 tis. </w:t>
      </w:r>
      <w:r w:rsidRPr="00173E72">
        <w:rPr>
          <w:rFonts w:eastAsia="Times New Roman" w:cs="Times New Roman"/>
          <w:sz w:val="24"/>
          <w:szCs w:val="24"/>
          <w:lang w:eastAsia="cs-CZ"/>
        </w:rPr>
        <w:t>(</w:t>
      </w:r>
      <w:r w:rsidR="006A5ED2">
        <w:rPr>
          <w:rFonts w:eastAsia="Times New Roman" w:cs="Times New Roman"/>
          <w:sz w:val="24"/>
          <w:szCs w:val="24"/>
          <w:lang w:eastAsia="cs-CZ"/>
        </w:rPr>
        <w:t>v roce 2015 celkem Kč. 1.262 tis.</w:t>
      </w:r>
      <w:r w:rsidR="006300F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z toho U3V Kč </w:t>
      </w:r>
      <w:r w:rsidR="006300F5">
        <w:rPr>
          <w:rFonts w:eastAsia="Times New Roman" w:cs="Times New Roman"/>
          <w:sz w:val="24"/>
          <w:szCs w:val="24"/>
          <w:lang w:eastAsia="cs-CZ"/>
        </w:rPr>
        <w:t>308 tis.,</w:t>
      </w:r>
      <w:r w:rsidR="0082469B">
        <w:rPr>
          <w:rFonts w:eastAsia="Times New Roman" w:cs="Times New Roman"/>
          <w:sz w:val="24"/>
          <w:szCs w:val="24"/>
          <w:lang w:eastAsia="cs-CZ"/>
        </w:rPr>
        <w:t>1.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ročníky </w:t>
      </w:r>
      <w:r w:rsidR="00F7762A" w:rsidRPr="00173E72">
        <w:rPr>
          <w:rFonts w:eastAsia="Times New Roman" w:cs="Times New Roman"/>
          <w:sz w:val="24"/>
          <w:szCs w:val="24"/>
          <w:lang w:eastAsia="cs-CZ"/>
        </w:rPr>
        <w:t xml:space="preserve">367 tis.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a ostatní kurzy Kč </w:t>
      </w:r>
      <w:r w:rsidR="00F7762A" w:rsidRPr="00173E72">
        <w:rPr>
          <w:rFonts w:eastAsia="Times New Roman" w:cs="Times New Roman"/>
          <w:sz w:val="24"/>
          <w:szCs w:val="24"/>
          <w:lang w:eastAsia="cs-CZ"/>
        </w:rPr>
        <w:t xml:space="preserve">587 </w:t>
      </w:r>
      <w:r w:rsidR="006A5ED2">
        <w:rPr>
          <w:rFonts w:eastAsia="Times New Roman" w:cs="Times New Roman"/>
          <w:sz w:val="24"/>
          <w:szCs w:val="24"/>
          <w:lang w:eastAsia="cs-CZ"/>
        </w:rPr>
        <w:t>tis.</w:t>
      </w:r>
      <w:r w:rsidR="006300F5">
        <w:rPr>
          <w:rFonts w:eastAsia="Times New Roman" w:cs="Times New Roman"/>
          <w:sz w:val="24"/>
          <w:szCs w:val="24"/>
          <w:lang w:eastAsia="cs-CZ"/>
        </w:rPr>
        <w:t>,</w:t>
      </w:r>
      <w:r w:rsidR="00D26D4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B3F66" w:rsidRPr="00173E72">
        <w:rPr>
          <w:rFonts w:eastAsia="Times New Roman" w:cs="Times New Roman"/>
          <w:sz w:val="24"/>
          <w:szCs w:val="24"/>
          <w:lang w:eastAsia="cs-CZ"/>
        </w:rPr>
        <w:t>v r. 2014</w:t>
      </w:r>
      <w:r w:rsidR="00072133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B3F66" w:rsidRPr="00173E72">
        <w:rPr>
          <w:rFonts w:eastAsia="Times New Roman" w:cs="Times New Roman"/>
          <w:sz w:val="24"/>
          <w:szCs w:val="24"/>
          <w:lang w:eastAsia="cs-CZ"/>
        </w:rPr>
        <w:t xml:space="preserve"> činily tržby za kurzy CŽV </w:t>
      </w:r>
      <w:r w:rsidR="006A5ED2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="00AB3F66" w:rsidRPr="00173E72">
        <w:rPr>
          <w:rFonts w:eastAsia="Times New Roman" w:cs="Times New Roman"/>
          <w:sz w:val="24"/>
          <w:szCs w:val="24"/>
          <w:lang w:eastAsia="cs-CZ"/>
        </w:rPr>
        <w:t>Kč 1.226</w:t>
      </w:r>
      <w:r w:rsidR="00677A7A" w:rsidRPr="00173E72">
        <w:rPr>
          <w:rFonts w:eastAsia="Times New Roman" w:cs="Times New Roman"/>
          <w:sz w:val="24"/>
          <w:szCs w:val="24"/>
          <w:lang w:eastAsia="cs-CZ"/>
        </w:rPr>
        <w:t>,5 tis.,</w:t>
      </w:r>
      <w:r w:rsidR="006300F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6A5ED2">
        <w:rPr>
          <w:rFonts w:eastAsia="Times New Roman" w:cs="Times New Roman"/>
          <w:sz w:val="24"/>
          <w:szCs w:val="24"/>
          <w:lang w:eastAsia="cs-CZ"/>
        </w:rPr>
        <w:t>v</w:t>
      </w:r>
      <w:r w:rsidR="00D26D4B">
        <w:rPr>
          <w:rFonts w:eastAsia="Times New Roman" w:cs="Times New Roman"/>
          <w:sz w:val="24"/>
          <w:szCs w:val="24"/>
          <w:lang w:eastAsia="cs-CZ"/>
        </w:rPr>
        <w:t xml:space="preserve"> r. 2013 Kč 1.082 tis., </w:t>
      </w:r>
      <w:r w:rsidRPr="006A5ED2">
        <w:rPr>
          <w:rFonts w:eastAsia="Times New Roman" w:cs="Times New Roman"/>
          <w:sz w:val="24"/>
          <w:szCs w:val="24"/>
          <w:lang w:eastAsia="cs-CZ"/>
        </w:rPr>
        <w:t xml:space="preserve">v r. 2012 Kč 829 tis.). </w:t>
      </w:r>
    </w:p>
    <w:p w:rsidR="00D445F8" w:rsidRPr="00D445F8" w:rsidRDefault="00D445F8" w:rsidP="006A5ED2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Tržby za časopis Studia Neoaristotelica činily Kč 12,6 tis.</w:t>
      </w:r>
    </w:p>
    <w:p w:rsidR="00D445F8" w:rsidRPr="00A47941" w:rsidRDefault="00D445F8" w:rsidP="006A5ED2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Tržby za </w:t>
      </w:r>
      <w:r w:rsidR="00A47941" w:rsidRPr="00A47941">
        <w:rPr>
          <w:rFonts w:eastAsia="Times New Roman" w:cs="Times New Roman"/>
          <w:b/>
          <w:sz w:val="24"/>
          <w:szCs w:val="24"/>
          <w:lang w:eastAsia="cs-CZ"/>
        </w:rPr>
        <w:t>knihy</w:t>
      </w:r>
      <w:r w:rsidRPr="00A47941">
        <w:rPr>
          <w:rFonts w:eastAsia="Times New Roman" w:cs="Times New Roman"/>
          <w:b/>
          <w:sz w:val="24"/>
          <w:szCs w:val="24"/>
          <w:lang w:eastAsia="cs-CZ"/>
        </w:rPr>
        <w:t xml:space="preserve"> Život z víry činily Kč 0,9 tis.</w:t>
      </w:r>
      <w:r w:rsidR="009F20BD" w:rsidRPr="00A47941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</w:p>
    <w:p w:rsidR="009F20BD" w:rsidRPr="00A47941" w:rsidRDefault="009F20BD" w:rsidP="006A5ED2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A47941">
        <w:rPr>
          <w:rFonts w:eastAsia="Times New Roman" w:cs="Times New Roman"/>
          <w:b/>
          <w:sz w:val="24"/>
          <w:szCs w:val="24"/>
          <w:lang w:eastAsia="cs-CZ"/>
        </w:rPr>
        <w:t>Tržby za knihy Centrum filosofie pro děti Kč 17 tis.</w:t>
      </w:r>
    </w:p>
    <w:p w:rsidR="009F20BD" w:rsidRPr="00D445F8" w:rsidRDefault="009F20BD" w:rsidP="009F20BD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:rsidR="00683313" w:rsidRDefault="00677A7A" w:rsidP="00677A7A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Mezi </w:t>
      </w:r>
      <w:r w:rsidRPr="00677A7A">
        <w:rPr>
          <w:rFonts w:eastAsia="Times New Roman" w:cs="Times New Roman"/>
          <w:b/>
          <w:sz w:val="24"/>
          <w:szCs w:val="24"/>
          <w:lang w:eastAsia="cs-CZ"/>
        </w:rPr>
        <w:t>ostatní výnosy</w:t>
      </w:r>
      <w:r>
        <w:rPr>
          <w:rFonts w:eastAsia="Times New Roman" w:cs="Times New Roman"/>
          <w:sz w:val="24"/>
          <w:szCs w:val="24"/>
          <w:lang w:eastAsia="cs-CZ"/>
        </w:rPr>
        <w:t xml:space="preserve"> v hlavní činnosti dále patří:</w:t>
      </w:r>
    </w:p>
    <w:p w:rsidR="00683313" w:rsidRPr="00173E72" w:rsidRDefault="00BC050C" w:rsidP="00683313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Čerpání fondů, které </w:t>
      </w:r>
      <w:r w:rsidR="00683313" w:rsidRPr="00173E72">
        <w:rPr>
          <w:rFonts w:eastAsia="Times New Roman" w:cs="Times New Roman"/>
          <w:b/>
          <w:sz w:val="24"/>
          <w:szCs w:val="24"/>
          <w:lang w:eastAsia="cs-CZ"/>
        </w:rPr>
        <w:t>tvořilo</w:t>
      </w:r>
      <w:r w:rsidR="00D42C99">
        <w:rPr>
          <w:rFonts w:eastAsia="Times New Roman" w:cs="Times New Roman"/>
          <w:b/>
          <w:sz w:val="24"/>
          <w:szCs w:val="24"/>
          <w:lang w:eastAsia="cs-CZ"/>
        </w:rPr>
        <w:t xml:space="preserve"> celkem  Kč 1.135 tis. Kč,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D42C99">
        <w:rPr>
          <w:rFonts w:eastAsia="Times New Roman" w:cs="Times New Roman"/>
          <w:sz w:val="24"/>
          <w:szCs w:val="24"/>
          <w:lang w:eastAsia="cs-CZ"/>
        </w:rPr>
        <w:t xml:space="preserve">z toho stipendijní fond Kč 636 tis., dar Bible pro neslyšící Kč 484 tis., další účelové fondy Kč. 16 tis. </w:t>
      </w:r>
      <w:r w:rsidR="00D42C99">
        <w:rPr>
          <w:rFonts w:eastAsia="Times New Roman" w:cs="Times New Roman"/>
          <w:b/>
          <w:sz w:val="24"/>
          <w:szCs w:val="24"/>
          <w:lang w:eastAsia="cs-CZ"/>
        </w:rPr>
        <w:t>(</w:t>
      </w:r>
      <w:r w:rsidR="00D42C99" w:rsidRPr="00D42C99">
        <w:rPr>
          <w:rFonts w:eastAsia="Times New Roman" w:cs="Times New Roman"/>
          <w:sz w:val="24"/>
          <w:szCs w:val="24"/>
          <w:lang w:eastAsia="cs-CZ"/>
        </w:rPr>
        <w:t>v roce 2015</w:t>
      </w:r>
      <w:r w:rsidR="00683313" w:rsidRPr="00D42C9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42C99" w:rsidRPr="00D42C99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="00683313" w:rsidRPr="00D42C99">
        <w:rPr>
          <w:rFonts w:eastAsia="Times New Roman" w:cs="Times New Roman"/>
          <w:sz w:val="24"/>
          <w:szCs w:val="24"/>
          <w:lang w:eastAsia="cs-CZ"/>
        </w:rPr>
        <w:t>1.183,5 tis</w:t>
      </w:r>
      <w:r w:rsidR="00683313" w:rsidRPr="00173E72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683313" w:rsidRPr="00173E72">
        <w:rPr>
          <w:rFonts w:eastAsia="Times New Roman" w:cs="Times New Roman"/>
          <w:sz w:val="24"/>
          <w:szCs w:val="24"/>
          <w:lang w:eastAsia="cs-CZ"/>
        </w:rPr>
        <w:t xml:space="preserve"> Kč, z toho 614 tis. stipend</w:t>
      </w:r>
      <w:r w:rsidR="00D42C99">
        <w:rPr>
          <w:rFonts w:eastAsia="Times New Roman" w:cs="Times New Roman"/>
          <w:sz w:val="24"/>
          <w:szCs w:val="24"/>
          <w:lang w:eastAsia="cs-CZ"/>
        </w:rPr>
        <w:t>ijní</w:t>
      </w:r>
      <w:r w:rsidR="00683313" w:rsidRPr="00173E72">
        <w:rPr>
          <w:rFonts w:eastAsia="Times New Roman" w:cs="Times New Roman"/>
          <w:sz w:val="24"/>
          <w:szCs w:val="24"/>
          <w:lang w:eastAsia="cs-CZ"/>
        </w:rPr>
        <w:t xml:space="preserve"> fond </w:t>
      </w:r>
      <w:r w:rsidR="00D42C99">
        <w:rPr>
          <w:rFonts w:eastAsia="Times New Roman" w:cs="Times New Roman"/>
          <w:sz w:val="24"/>
          <w:szCs w:val="24"/>
          <w:lang w:eastAsia="cs-CZ"/>
        </w:rPr>
        <w:t>a</w:t>
      </w:r>
      <w:r w:rsidR="00683313" w:rsidRPr="00173E72">
        <w:rPr>
          <w:rFonts w:eastAsia="Times New Roman" w:cs="Times New Roman"/>
          <w:sz w:val="24"/>
          <w:szCs w:val="24"/>
          <w:lang w:eastAsia="cs-CZ"/>
        </w:rPr>
        <w:t xml:space="preserve"> dar Bible pro neslyšící Kč 387 tis.). </w:t>
      </w:r>
    </w:p>
    <w:p w:rsidR="00AB3F66" w:rsidRPr="00BC050C" w:rsidRDefault="00AB3F66" w:rsidP="00BC050C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Dary</w:t>
      </w:r>
      <w:r w:rsidR="00677A7A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, které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tvořily položku </w:t>
      </w:r>
      <w:r w:rsidR="00A540FD">
        <w:rPr>
          <w:rFonts w:eastAsia="Times New Roman" w:cs="Times New Roman"/>
          <w:b/>
          <w:sz w:val="24"/>
          <w:szCs w:val="24"/>
          <w:lang w:eastAsia="cs-CZ"/>
        </w:rPr>
        <w:t>celkem Kč 585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tis. </w:t>
      </w:r>
      <w:r w:rsidR="000C5A5C">
        <w:rPr>
          <w:rFonts w:eastAsia="Times New Roman" w:cs="Times New Roman"/>
          <w:sz w:val="24"/>
          <w:szCs w:val="24"/>
          <w:lang w:eastAsia="cs-CZ"/>
        </w:rPr>
        <w:t>z</w:t>
      </w:r>
      <w:r w:rsidR="00BC050C">
        <w:rPr>
          <w:rFonts w:eastAsia="Times New Roman" w:cs="Times New Roman"/>
          <w:sz w:val="24"/>
          <w:szCs w:val="24"/>
          <w:lang w:eastAsia="cs-CZ"/>
        </w:rPr>
        <w:t> toho dar VZP Kč 500 tis., dar N</w:t>
      </w:r>
      <w:r w:rsidR="000C5A5C">
        <w:rPr>
          <w:rFonts w:eastAsia="Times New Roman" w:cs="Times New Roman"/>
          <w:sz w:val="24"/>
          <w:szCs w:val="24"/>
          <w:lang w:eastAsia="cs-CZ"/>
        </w:rPr>
        <w:t xml:space="preserve">adace ČEZ Kč 65 tis., </w:t>
      </w:r>
      <w:r w:rsidRPr="00173E72">
        <w:rPr>
          <w:rFonts w:eastAsia="Times New Roman" w:cs="Times New Roman"/>
          <w:sz w:val="24"/>
          <w:szCs w:val="24"/>
          <w:lang w:eastAsia="cs-CZ"/>
        </w:rPr>
        <w:t>přísp</w:t>
      </w:r>
      <w:r w:rsidR="000C5A5C">
        <w:rPr>
          <w:rFonts w:eastAsia="Times New Roman" w:cs="Times New Roman"/>
          <w:sz w:val="24"/>
          <w:szCs w:val="24"/>
          <w:lang w:eastAsia="cs-CZ"/>
        </w:rPr>
        <w:t xml:space="preserve">ěvek </w:t>
      </w:r>
      <w:r w:rsidRPr="00173E72">
        <w:rPr>
          <w:rFonts w:eastAsia="Times New Roman" w:cs="Times New Roman"/>
          <w:sz w:val="24"/>
          <w:szCs w:val="24"/>
          <w:lang w:eastAsia="cs-CZ"/>
        </w:rPr>
        <w:t>na</w:t>
      </w:r>
      <w:r w:rsidR="000C5A5C">
        <w:rPr>
          <w:rFonts w:eastAsia="Times New Roman" w:cs="Times New Roman"/>
          <w:sz w:val="24"/>
          <w:szCs w:val="24"/>
          <w:lang w:eastAsia="cs-CZ"/>
        </w:rPr>
        <w:t xml:space="preserve"> časopis Studia Neoaristotelica Kč 9,4 tis.</w:t>
      </w:r>
      <w:r w:rsidR="00BC050C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BC050C">
        <w:rPr>
          <w:rFonts w:eastAsia="Times New Roman" w:cs="Times New Roman"/>
          <w:sz w:val="24"/>
          <w:szCs w:val="24"/>
          <w:lang w:eastAsia="cs-CZ"/>
        </w:rPr>
        <w:t>sbírka na Bibli pro neslyšící</w:t>
      </w:r>
      <w:r w:rsidR="00BC050C">
        <w:rPr>
          <w:rFonts w:eastAsia="Times New Roman" w:cs="Times New Roman"/>
          <w:sz w:val="24"/>
          <w:szCs w:val="24"/>
          <w:lang w:eastAsia="cs-CZ"/>
        </w:rPr>
        <w:t xml:space="preserve"> Kč 10 tis.</w:t>
      </w:r>
    </w:p>
    <w:p w:rsidR="00FF5118" w:rsidRPr="00173E72" w:rsidRDefault="00677A7A" w:rsidP="00D17A52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S</w:t>
      </w:r>
      <w:r w:rsidR="00FF5118" w:rsidRPr="00173E72">
        <w:rPr>
          <w:rFonts w:eastAsia="Times New Roman" w:cs="Times New Roman"/>
          <w:b/>
          <w:sz w:val="24"/>
          <w:szCs w:val="24"/>
          <w:lang w:eastAsia="cs-CZ"/>
        </w:rPr>
        <w:t>poluřešitelské granty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, které přinášejí fakultě významné prostředky na vědeckou činnost ve spolupráci s UP Olomouc v rámci grantu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GAČR Excelence</w:t>
      </w:r>
      <w:r w:rsidR="00D17A52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 w:rsidR="009F20BD">
        <w:rPr>
          <w:rFonts w:eastAsia="Times New Roman" w:cs="Times New Roman"/>
          <w:sz w:val="24"/>
          <w:szCs w:val="24"/>
          <w:lang w:eastAsia="cs-CZ"/>
        </w:rPr>
        <w:t xml:space="preserve"> V roce 2016 se jednalo o částku </w:t>
      </w:r>
      <w:r w:rsidR="009F20BD" w:rsidRPr="00BC050C">
        <w:rPr>
          <w:rFonts w:eastAsia="Times New Roman" w:cs="Times New Roman"/>
          <w:b/>
          <w:sz w:val="24"/>
          <w:szCs w:val="24"/>
          <w:lang w:eastAsia="cs-CZ"/>
        </w:rPr>
        <w:t>Kč. 1</w:t>
      </w:r>
      <w:r w:rsidR="00BC050C" w:rsidRPr="00BC050C">
        <w:rPr>
          <w:rFonts w:eastAsia="Times New Roman" w:cs="Times New Roman"/>
          <w:b/>
          <w:sz w:val="24"/>
          <w:szCs w:val="24"/>
          <w:lang w:eastAsia="cs-CZ"/>
        </w:rPr>
        <w:t>.</w:t>
      </w:r>
      <w:r w:rsidR="009F20BD" w:rsidRPr="00BC050C">
        <w:rPr>
          <w:rFonts w:eastAsia="Times New Roman" w:cs="Times New Roman"/>
          <w:b/>
          <w:sz w:val="24"/>
          <w:szCs w:val="24"/>
          <w:lang w:eastAsia="cs-CZ"/>
        </w:rPr>
        <w:t>772 tis</w:t>
      </w:r>
      <w:r w:rsidR="009F20BD">
        <w:rPr>
          <w:rFonts w:eastAsia="Times New Roman" w:cs="Times New Roman"/>
          <w:sz w:val="24"/>
          <w:szCs w:val="24"/>
          <w:lang w:eastAsia="cs-CZ"/>
        </w:rPr>
        <w:t xml:space="preserve">, (v r. 2015 </w:t>
      </w:r>
      <w:r w:rsidR="00402B09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9F20BD">
        <w:rPr>
          <w:rFonts w:eastAsia="Times New Roman" w:cs="Times New Roman"/>
          <w:sz w:val="24"/>
          <w:szCs w:val="24"/>
          <w:lang w:eastAsia="cs-CZ"/>
        </w:rPr>
        <w:t>Kč</w:t>
      </w:r>
      <w:r w:rsidR="006E118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F20BD">
        <w:rPr>
          <w:rFonts w:eastAsia="Times New Roman" w:cs="Times New Roman"/>
          <w:sz w:val="24"/>
          <w:szCs w:val="24"/>
          <w:lang w:eastAsia="cs-CZ"/>
        </w:rPr>
        <w:t xml:space="preserve">1.196 tis., </w:t>
      </w:r>
      <w:r w:rsidRPr="00173E72">
        <w:rPr>
          <w:rFonts w:eastAsia="Times New Roman" w:cs="Times New Roman"/>
          <w:sz w:val="24"/>
          <w:szCs w:val="24"/>
          <w:lang w:eastAsia="cs-CZ"/>
        </w:rPr>
        <w:t>v r. 2014</w:t>
      </w:r>
      <w:r w:rsidR="00402B09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Pr="00173E72">
        <w:rPr>
          <w:rFonts w:eastAsia="Times New Roman" w:cs="Times New Roman"/>
          <w:sz w:val="24"/>
          <w:szCs w:val="24"/>
          <w:lang w:eastAsia="cs-CZ"/>
        </w:rPr>
        <w:t>Kč 1.294 tis.).</w:t>
      </w:r>
    </w:p>
    <w:p w:rsidR="00FF5118" w:rsidRPr="00FF5118" w:rsidRDefault="00FF5118" w:rsidP="00FF5118">
      <w:pPr>
        <w:spacing w:after="0" w:line="240" w:lineRule="auto"/>
        <w:ind w:left="720"/>
        <w:contextualSpacing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6E118C" w:rsidRDefault="00DA6200" w:rsidP="006E118C">
      <w:pPr>
        <w:pStyle w:val="Odstavecseseznamem"/>
        <w:numPr>
          <w:ilvl w:val="1"/>
          <w:numId w:val="4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FF5118" w:rsidRPr="006E118C">
        <w:rPr>
          <w:rFonts w:eastAsia="Times New Roman" w:cs="Times New Roman"/>
          <w:b/>
          <w:sz w:val="24"/>
          <w:szCs w:val="24"/>
          <w:lang w:eastAsia="cs-CZ"/>
        </w:rPr>
        <w:t>Náklady</w:t>
      </w:r>
    </w:p>
    <w:p w:rsidR="00FF5118" w:rsidRPr="00826753" w:rsidRDefault="00FF5118" w:rsidP="00FF5118">
      <w:pPr>
        <w:spacing w:after="0" w:line="240" w:lineRule="auto"/>
        <w:ind w:left="1134"/>
        <w:rPr>
          <w:rFonts w:eastAsia="Times New Roman" w:cs="Times New Roman"/>
          <w:b/>
          <w:color w:val="FF0000"/>
          <w:sz w:val="24"/>
          <w:szCs w:val="24"/>
          <w:lang w:eastAsia="cs-CZ"/>
        </w:rPr>
      </w:pPr>
    </w:p>
    <w:p w:rsidR="00955D44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Spotřeba všeobecného a kancelářského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materiálu </w:t>
      </w:r>
      <w:r w:rsidR="0056081A">
        <w:rPr>
          <w:rFonts w:eastAsia="Times New Roman" w:cs="Times New Roman"/>
          <w:b/>
          <w:sz w:val="24"/>
          <w:szCs w:val="24"/>
          <w:lang w:eastAsia="cs-CZ"/>
        </w:rPr>
        <w:t>činila Kč 201</w:t>
      </w:r>
      <w:r w:rsidR="00B33234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tis., </w:t>
      </w:r>
      <w:r w:rsidR="0056081A">
        <w:rPr>
          <w:rFonts w:eastAsia="Times New Roman" w:cs="Times New Roman"/>
          <w:sz w:val="24"/>
          <w:szCs w:val="24"/>
          <w:lang w:eastAsia="cs-CZ"/>
        </w:rPr>
        <w:t>tj. proti r. 2015</w:t>
      </w:r>
      <w:r w:rsidR="00B33234" w:rsidRPr="00173E72">
        <w:rPr>
          <w:rFonts w:eastAsia="Times New Roman" w:cs="Times New Roman"/>
          <w:sz w:val="24"/>
          <w:szCs w:val="24"/>
          <w:lang w:eastAsia="cs-CZ"/>
        </w:rPr>
        <w:t xml:space="preserve"> se snížila</w:t>
      </w:r>
      <w:r w:rsidR="00B33234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6081A">
        <w:rPr>
          <w:rFonts w:eastAsia="Times New Roman" w:cs="Times New Roman"/>
          <w:sz w:val="24"/>
          <w:szCs w:val="24"/>
          <w:lang w:eastAsia="cs-CZ"/>
        </w:rPr>
        <w:t>o 55</w:t>
      </w:r>
      <w:r w:rsidR="00CA71E6">
        <w:rPr>
          <w:rFonts w:eastAsia="Times New Roman" w:cs="Times New Roman"/>
          <w:sz w:val="24"/>
          <w:szCs w:val="24"/>
          <w:lang w:eastAsia="cs-CZ"/>
        </w:rPr>
        <w:t xml:space="preserve"> tis. Kč. </w:t>
      </w:r>
    </w:p>
    <w:p w:rsidR="00FF5118" w:rsidRPr="00173E72" w:rsidRDefault="00CA71E6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F6F7E">
        <w:rPr>
          <w:rFonts w:eastAsia="Times New Roman" w:cs="Times New Roman"/>
          <w:b/>
          <w:sz w:val="24"/>
          <w:szCs w:val="24"/>
          <w:lang w:eastAsia="cs-CZ"/>
        </w:rPr>
        <w:lastRenderedPageBreak/>
        <w:t>N</w:t>
      </w:r>
      <w:r w:rsidR="00A76768" w:rsidRPr="006F6F7E">
        <w:rPr>
          <w:rFonts w:eastAsia="Times New Roman" w:cs="Times New Roman"/>
          <w:b/>
          <w:sz w:val="24"/>
          <w:szCs w:val="24"/>
          <w:lang w:eastAsia="cs-CZ"/>
        </w:rPr>
        <w:t>ákup</w:t>
      </w:r>
      <w:r w:rsidR="00B33234" w:rsidRPr="006F6F7E">
        <w:rPr>
          <w:rFonts w:eastAsia="Times New Roman" w:cs="Times New Roman"/>
          <w:b/>
          <w:sz w:val="24"/>
          <w:szCs w:val="24"/>
          <w:lang w:eastAsia="cs-CZ"/>
        </w:rPr>
        <w:t xml:space="preserve"> k</w:t>
      </w:r>
      <w:r w:rsidR="00FF5118" w:rsidRPr="006F6F7E">
        <w:rPr>
          <w:rFonts w:eastAsia="Times New Roman" w:cs="Times New Roman"/>
          <w:b/>
          <w:sz w:val="24"/>
          <w:szCs w:val="24"/>
          <w:lang w:eastAsia="cs-CZ"/>
        </w:rPr>
        <w:t>nih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76768">
        <w:rPr>
          <w:rFonts w:eastAsia="Times New Roman" w:cs="Times New Roman"/>
          <w:sz w:val="24"/>
          <w:szCs w:val="24"/>
          <w:lang w:eastAsia="cs-CZ"/>
        </w:rPr>
        <w:t>dosáhl výše 475 tis. Kč</w:t>
      </w:r>
      <w:r w:rsidR="00072133">
        <w:rPr>
          <w:rFonts w:eastAsia="Times New Roman" w:cs="Times New Roman"/>
          <w:sz w:val="24"/>
          <w:szCs w:val="24"/>
          <w:lang w:eastAsia="cs-CZ"/>
        </w:rPr>
        <w:t>, z toho 33% bylo finan</w:t>
      </w:r>
      <w:r w:rsidR="00A76768">
        <w:rPr>
          <w:rFonts w:eastAsia="Times New Roman" w:cs="Times New Roman"/>
          <w:sz w:val="24"/>
          <w:szCs w:val="24"/>
          <w:lang w:eastAsia="cs-CZ"/>
        </w:rPr>
        <w:t>c</w:t>
      </w:r>
      <w:r w:rsidR="00072133">
        <w:rPr>
          <w:rFonts w:eastAsia="Times New Roman" w:cs="Times New Roman"/>
          <w:sz w:val="24"/>
          <w:szCs w:val="24"/>
          <w:lang w:eastAsia="cs-CZ"/>
        </w:rPr>
        <w:t>o</w:t>
      </w:r>
      <w:r w:rsidR="00A76768">
        <w:rPr>
          <w:rFonts w:eastAsia="Times New Roman" w:cs="Times New Roman"/>
          <w:sz w:val="24"/>
          <w:szCs w:val="24"/>
          <w:lang w:eastAsia="cs-CZ"/>
        </w:rPr>
        <w:t>v</w:t>
      </w:r>
      <w:r w:rsidR="00072133">
        <w:rPr>
          <w:rFonts w:eastAsia="Times New Roman" w:cs="Times New Roman"/>
          <w:sz w:val="24"/>
          <w:szCs w:val="24"/>
          <w:lang w:eastAsia="cs-CZ"/>
        </w:rPr>
        <w:t>á</w:t>
      </w:r>
      <w:r w:rsidR="00A76768">
        <w:rPr>
          <w:rFonts w:eastAsia="Times New Roman" w:cs="Times New Roman"/>
          <w:sz w:val="24"/>
          <w:szCs w:val="24"/>
          <w:lang w:eastAsia="cs-CZ"/>
        </w:rPr>
        <w:t xml:space="preserve">no z RVO, </w:t>
      </w:r>
      <w:r w:rsidR="00955D44">
        <w:rPr>
          <w:rFonts w:eastAsia="Times New Roman" w:cs="Times New Roman"/>
          <w:sz w:val="24"/>
          <w:szCs w:val="24"/>
          <w:lang w:eastAsia="cs-CZ"/>
        </w:rPr>
        <w:t>25% z projektů GAČR, 21% z projektů GAJU, 14% nákupů knih byl financován z příspěvku (knihovna, katedry). Dále byl nákup knih realizován také z vlastních zdrojů a to 6% se podílely vlastní zdroje knihovny a 5% se podílely vlastní zdroje CŽV U3V.</w:t>
      </w:r>
      <w:r w:rsidR="00B9590D" w:rsidRPr="00173E72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</w:t>
      </w:r>
      <w:r w:rsidR="00FF5118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DHM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(drobný hmotný majetek)</w:t>
      </w:r>
      <w:r w:rsidR="00FF5118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5E4E59">
        <w:rPr>
          <w:rFonts w:eastAsia="Times New Roman" w:cs="Times New Roman"/>
          <w:sz w:val="24"/>
          <w:szCs w:val="24"/>
          <w:lang w:eastAsia="cs-CZ"/>
        </w:rPr>
        <w:t>byl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55D44">
        <w:rPr>
          <w:rFonts w:eastAsia="Times New Roman" w:cs="Times New Roman"/>
          <w:sz w:val="24"/>
          <w:szCs w:val="24"/>
          <w:lang w:eastAsia="cs-CZ"/>
        </w:rPr>
        <w:t>pořízen v celkovém objemu 295 tis. Kč (</w:t>
      </w:r>
      <w:r w:rsidR="003C66BD">
        <w:rPr>
          <w:rFonts w:eastAsia="Times New Roman" w:cs="Times New Roman"/>
          <w:sz w:val="24"/>
          <w:szCs w:val="24"/>
          <w:lang w:eastAsia="cs-CZ"/>
        </w:rPr>
        <w:t>v r.</w:t>
      </w:r>
      <w:r w:rsidR="00B33234" w:rsidRPr="00173E72">
        <w:rPr>
          <w:rFonts w:eastAsia="Times New Roman" w:cs="Times New Roman"/>
          <w:sz w:val="24"/>
          <w:szCs w:val="24"/>
          <w:lang w:eastAsia="cs-CZ"/>
        </w:rPr>
        <w:t xml:space="preserve">2015  </w:t>
      </w:r>
      <w:r w:rsidR="003C66BD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955D44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B33234" w:rsidRPr="00173E72">
        <w:rPr>
          <w:rFonts w:eastAsia="Times New Roman" w:cs="Times New Roman"/>
          <w:sz w:val="24"/>
          <w:szCs w:val="24"/>
          <w:lang w:eastAsia="cs-CZ"/>
        </w:rPr>
        <w:t xml:space="preserve">164 tis.,  v r. 2014  </w:t>
      </w:r>
      <w:r w:rsidR="003C66BD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6E118C">
        <w:rPr>
          <w:rFonts w:eastAsia="Times New Roman" w:cs="Times New Roman"/>
          <w:sz w:val="24"/>
          <w:szCs w:val="24"/>
          <w:lang w:eastAsia="cs-CZ"/>
        </w:rPr>
        <w:t>Kč 392 tis.). Ná</w:t>
      </w:r>
      <w:r w:rsidR="00955D44">
        <w:rPr>
          <w:rFonts w:eastAsia="Times New Roman" w:cs="Times New Roman"/>
          <w:sz w:val="24"/>
          <w:szCs w:val="24"/>
          <w:lang w:eastAsia="cs-CZ"/>
        </w:rPr>
        <w:t>kup nábytku a židlí byl</w:t>
      </w:r>
      <w:r w:rsidR="006E118C">
        <w:rPr>
          <w:rFonts w:eastAsia="Times New Roman" w:cs="Times New Roman"/>
          <w:sz w:val="24"/>
          <w:szCs w:val="24"/>
          <w:lang w:eastAsia="cs-CZ"/>
        </w:rPr>
        <w:t xml:space="preserve"> realizován </w:t>
      </w:r>
      <w:r w:rsidR="00955D44">
        <w:rPr>
          <w:rFonts w:eastAsia="Times New Roman" w:cs="Times New Roman"/>
          <w:sz w:val="24"/>
          <w:szCs w:val="24"/>
          <w:lang w:eastAsia="cs-CZ"/>
        </w:rPr>
        <w:t xml:space="preserve">ve výši 145 tis. Kč, dále byly pořízeny </w:t>
      </w:r>
      <w:r w:rsidR="008360E5">
        <w:rPr>
          <w:rFonts w:eastAsia="Times New Roman" w:cs="Times New Roman"/>
          <w:sz w:val="24"/>
          <w:szCs w:val="24"/>
          <w:lang w:eastAsia="cs-CZ"/>
        </w:rPr>
        <w:t xml:space="preserve">nové </w:t>
      </w:r>
      <w:r w:rsidR="00955D44">
        <w:rPr>
          <w:rFonts w:eastAsia="Times New Roman" w:cs="Times New Roman"/>
          <w:sz w:val="24"/>
          <w:szCs w:val="24"/>
          <w:lang w:eastAsia="cs-CZ"/>
        </w:rPr>
        <w:t xml:space="preserve">magnetické tabule, </w:t>
      </w:r>
      <w:r w:rsidR="00B9590D" w:rsidRPr="00173E72">
        <w:rPr>
          <w:rFonts w:eastAsia="Times New Roman" w:cs="Times New Roman"/>
          <w:sz w:val="24"/>
          <w:szCs w:val="24"/>
          <w:lang w:eastAsia="cs-CZ"/>
        </w:rPr>
        <w:t xml:space="preserve">telefony, notebooky, </w:t>
      </w:r>
      <w:r w:rsidR="008360E5">
        <w:rPr>
          <w:rFonts w:eastAsia="Times New Roman" w:cs="Times New Roman"/>
          <w:sz w:val="24"/>
          <w:szCs w:val="24"/>
          <w:lang w:eastAsia="cs-CZ"/>
        </w:rPr>
        <w:t>multifunkční kopírka, výkonný vysavač, budova byla vybavena novými zátěžovými koberci</w:t>
      </w:r>
      <w:r w:rsidR="00B9590D" w:rsidRPr="00173E72">
        <w:rPr>
          <w:rFonts w:eastAsia="Times New Roman" w:cs="Times New Roman"/>
          <w:sz w:val="24"/>
          <w:szCs w:val="24"/>
          <w:lang w:eastAsia="cs-CZ"/>
        </w:rPr>
        <w:t xml:space="preserve"> apod.</w:t>
      </w:r>
      <w:r w:rsidR="006E118C">
        <w:rPr>
          <w:rFonts w:eastAsia="Times New Roman" w:cs="Times New Roman"/>
          <w:sz w:val="24"/>
          <w:szCs w:val="24"/>
          <w:lang w:eastAsia="cs-CZ"/>
        </w:rPr>
        <w:t>.</w:t>
      </w:r>
      <w:r w:rsidR="00B9590D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6E118C" w:rsidRDefault="006E118C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35236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 nákladech na  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energie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dochází k rozdílům mezi komoditami vlivem situace na trhu, výší spotřeby v jednotlivých letech i vlivem výběru dodavatele pro JU.  </w:t>
      </w:r>
    </w:p>
    <w:p w:rsidR="00BF5919" w:rsidRDefault="00B2604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Celkové </w:t>
      </w:r>
      <w:r w:rsidR="00FF5118" w:rsidRPr="00173E72">
        <w:rPr>
          <w:rFonts w:eastAsia="Times New Roman" w:cs="Times New Roman"/>
          <w:b/>
          <w:sz w:val="24"/>
          <w:szCs w:val="24"/>
          <w:lang w:eastAsia="cs-CZ"/>
        </w:rPr>
        <w:t>náklady na energie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byly vyšší o 24 tis. Kč proti r. 2015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>Celkově můžeme konstatovat, že fakulta hledá rezervy v úsporách spotřeby, do které se však promítají různé vlivy technické (rekonstrukce oken a pláště budovy) a klimatické. Jednotk</w:t>
      </w:r>
      <w:r>
        <w:rPr>
          <w:rFonts w:eastAsia="Times New Roman" w:cs="Times New Roman"/>
          <w:sz w:val="24"/>
          <w:szCs w:val="24"/>
          <w:lang w:eastAsia="cs-CZ"/>
        </w:rPr>
        <w:t xml:space="preserve">ové ceny kolísají, cena vody vykazuje trvale 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 xml:space="preserve">rostoucí trend, cena tepla </w:t>
      </w:r>
      <w:r>
        <w:rPr>
          <w:rFonts w:eastAsia="Times New Roman" w:cs="Times New Roman"/>
          <w:sz w:val="24"/>
          <w:szCs w:val="24"/>
          <w:lang w:eastAsia="cs-CZ"/>
        </w:rPr>
        <w:t xml:space="preserve">mírně </w:t>
      </w:r>
      <w:r w:rsidR="00BF5919" w:rsidRPr="00173E72">
        <w:rPr>
          <w:rFonts w:eastAsia="Times New Roman" w:cs="Times New Roman"/>
          <w:sz w:val="24"/>
          <w:szCs w:val="24"/>
          <w:lang w:eastAsia="cs-CZ"/>
        </w:rPr>
        <w:t xml:space="preserve">klesá. </w:t>
      </w:r>
      <w:r>
        <w:rPr>
          <w:rFonts w:eastAsia="Times New Roman" w:cs="Times New Roman"/>
          <w:sz w:val="24"/>
          <w:szCs w:val="24"/>
          <w:lang w:eastAsia="cs-CZ"/>
        </w:rPr>
        <w:t>Na růstu nákladů na energie měly výraznější vliv náklady na teplo vlivem chladných zimních měsíců.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490839" w:rsidRDefault="00FF5118" w:rsidP="00FF5118">
      <w:pPr>
        <w:spacing w:after="0" w:line="240" w:lineRule="auto"/>
        <w:rPr>
          <w:rFonts w:eastAsia="Times New Roman" w:cs="Times New Roman"/>
          <w:b/>
          <w:color w:val="5F497A" w:themeColor="accent4" w:themeShade="BF"/>
          <w:sz w:val="24"/>
          <w:szCs w:val="24"/>
          <w:lang w:eastAsia="cs-CZ"/>
        </w:rPr>
      </w:pPr>
      <w:r w:rsidRPr="00FF5118">
        <w:rPr>
          <w:rFonts w:eastAsia="Times New Roman" w:cs="Times New Roman"/>
          <w:b/>
          <w:sz w:val="24"/>
          <w:szCs w:val="24"/>
          <w:lang w:eastAsia="cs-CZ"/>
        </w:rPr>
        <w:t xml:space="preserve">                              </w:t>
      </w:r>
      <w:r w:rsidRPr="00490839">
        <w:rPr>
          <w:rFonts w:eastAsia="Times New Roman" w:cs="Times New Roman"/>
          <w:b/>
          <w:color w:val="5F497A" w:themeColor="accent4" w:themeShade="BF"/>
          <w:sz w:val="24"/>
          <w:szCs w:val="24"/>
          <w:lang w:eastAsia="cs-CZ"/>
        </w:rPr>
        <w:t>2013</w:t>
      </w:r>
      <w:r w:rsidRPr="00490839">
        <w:rPr>
          <w:rFonts w:eastAsia="Times New Roman" w:cs="Times New Roman"/>
          <w:b/>
          <w:color w:val="5F497A" w:themeColor="accent4" w:themeShade="BF"/>
          <w:sz w:val="24"/>
          <w:szCs w:val="24"/>
          <w:lang w:eastAsia="cs-CZ"/>
        </w:rPr>
        <w:tab/>
      </w:r>
      <w:r w:rsidRPr="00FF5118">
        <w:rPr>
          <w:rFonts w:eastAsia="Times New Roman" w:cs="Times New Roman"/>
          <w:sz w:val="24"/>
          <w:szCs w:val="24"/>
          <w:lang w:eastAsia="cs-CZ"/>
        </w:rPr>
        <w:tab/>
      </w:r>
      <w:r w:rsidR="00B2604F" w:rsidRPr="00490839">
        <w:rPr>
          <w:rFonts w:eastAsia="Times New Roman" w:cs="Times New Roman"/>
          <w:b/>
          <w:color w:val="5F497A" w:themeColor="accent4" w:themeShade="BF"/>
          <w:sz w:val="24"/>
          <w:szCs w:val="24"/>
          <w:lang w:eastAsia="cs-CZ"/>
        </w:rPr>
        <w:t>Kč</w:t>
      </w:r>
      <w:r w:rsidRPr="00490839">
        <w:rPr>
          <w:rFonts w:eastAsia="Times New Roman" w:cs="Times New Roman"/>
          <w:color w:val="5F497A" w:themeColor="accent4" w:themeShade="BF"/>
          <w:sz w:val="24"/>
          <w:szCs w:val="24"/>
          <w:lang w:eastAsia="cs-CZ"/>
        </w:rPr>
        <w:tab/>
      </w:r>
      <w:r w:rsidRPr="00FF5118">
        <w:rPr>
          <w:rFonts w:eastAsia="Times New Roman" w:cs="Times New Roman"/>
          <w:sz w:val="24"/>
          <w:szCs w:val="24"/>
          <w:lang w:eastAsia="cs-CZ"/>
        </w:rPr>
        <w:tab/>
      </w:r>
      <w:r w:rsidRPr="00FF5118">
        <w:rPr>
          <w:rFonts w:eastAsia="Times New Roman" w:cs="Times New Roman"/>
          <w:sz w:val="24"/>
          <w:szCs w:val="24"/>
          <w:lang w:eastAsia="cs-CZ"/>
        </w:rPr>
        <w:tab/>
        <w:t xml:space="preserve">             </w:t>
      </w:r>
      <w:r w:rsidRPr="00490839">
        <w:rPr>
          <w:rFonts w:eastAsia="Times New Roman" w:cs="Times New Roman"/>
          <w:b/>
          <w:color w:val="5F497A" w:themeColor="accent4" w:themeShade="BF"/>
          <w:sz w:val="24"/>
          <w:szCs w:val="24"/>
          <w:lang w:eastAsia="cs-CZ"/>
        </w:rPr>
        <w:t>2014</w:t>
      </w:r>
      <w:r w:rsidR="00B2604F" w:rsidRPr="00490839">
        <w:rPr>
          <w:rFonts w:eastAsia="Times New Roman" w:cs="Times New Roman"/>
          <w:b/>
          <w:color w:val="5F497A" w:themeColor="accent4" w:themeShade="BF"/>
          <w:sz w:val="24"/>
          <w:szCs w:val="24"/>
          <w:lang w:eastAsia="cs-CZ"/>
        </w:rPr>
        <w:tab/>
      </w:r>
      <w:r w:rsidR="00B2604F">
        <w:rPr>
          <w:rFonts w:eastAsia="Times New Roman" w:cs="Times New Roman"/>
          <w:b/>
          <w:sz w:val="24"/>
          <w:szCs w:val="24"/>
          <w:lang w:eastAsia="cs-CZ"/>
        </w:rPr>
        <w:tab/>
      </w:r>
      <w:r w:rsidR="00B2604F" w:rsidRPr="00490839">
        <w:rPr>
          <w:rFonts w:eastAsia="Times New Roman" w:cs="Times New Roman"/>
          <w:b/>
          <w:color w:val="5F497A" w:themeColor="accent4" w:themeShade="BF"/>
          <w:sz w:val="24"/>
          <w:szCs w:val="24"/>
          <w:lang w:eastAsia="cs-CZ"/>
        </w:rPr>
        <w:t>Kč</w:t>
      </w:r>
    </w:p>
    <w:tbl>
      <w:tblPr>
        <w:tblStyle w:val="Mkatabulky"/>
        <w:tblW w:w="9410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  <w:gridCol w:w="1275"/>
        <w:gridCol w:w="1364"/>
      </w:tblGrid>
      <w:tr w:rsidR="00FF5118" w:rsidRPr="00FF5118" w:rsidTr="00254768">
        <w:tc>
          <w:tcPr>
            <w:tcW w:w="1242" w:type="dxa"/>
          </w:tcPr>
          <w:p w:rsidR="00FF5118" w:rsidRPr="00FF5118" w:rsidRDefault="00FF5118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Spotřeba</w:t>
            </w:r>
          </w:p>
        </w:tc>
        <w:tc>
          <w:tcPr>
            <w:tcW w:w="1276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Cena/rok</w:t>
            </w:r>
          </w:p>
        </w:tc>
        <w:tc>
          <w:tcPr>
            <w:tcW w:w="1417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Cena/jedn.</w:t>
            </w: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Spotřeba</w:t>
            </w:r>
          </w:p>
        </w:tc>
        <w:tc>
          <w:tcPr>
            <w:tcW w:w="1275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Cena/rok</w:t>
            </w:r>
          </w:p>
        </w:tc>
        <w:tc>
          <w:tcPr>
            <w:tcW w:w="1364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Cena/jedn.</w:t>
            </w:r>
          </w:p>
        </w:tc>
      </w:tr>
      <w:tr w:rsidR="00FF5118" w:rsidRPr="00FF5118" w:rsidTr="00254768">
        <w:tc>
          <w:tcPr>
            <w:tcW w:w="1242" w:type="dxa"/>
          </w:tcPr>
          <w:p w:rsidR="00FF5118" w:rsidRPr="00FF5118" w:rsidRDefault="00FF5118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Elektřina</w:t>
            </w: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115 755</w:t>
            </w:r>
          </w:p>
        </w:tc>
        <w:tc>
          <w:tcPr>
            <w:tcW w:w="1276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507 877</w:t>
            </w:r>
          </w:p>
        </w:tc>
        <w:tc>
          <w:tcPr>
            <w:tcW w:w="1417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4,39/kWh</w:t>
            </w: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117 785</w:t>
            </w:r>
          </w:p>
        </w:tc>
        <w:tc>
          <w:tcPr>
            <w:tcW w:w="1275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476 588</w:t>
            </w:r>
          </w:p>
        </w:tc>
        <w:tc>
          <w:tcPr>
            <w:tcW w:w="1364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4,05/kWh</w:t>
            </w:r>
          </w:p>
        </w:tc>
      </w:tr>
      <w:tr w:rsidR="00FF5118" w:rsidRPr="00FF5118" w:rsidTr="00254768">
        <w:tc>
          <w:tcPr>
            <w:tcW w:w="1242" w:type="dxa"/>
          </w:tcPr>
          <w:p w:rsidR="00FF5118" w:rsidRPr="00FF5118" w:rsidRDefault="00FF5118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1 179</w:t>
            </w:r>
          </w:p>
        </w:tc>
        <w:tc>
          <w:tcPr>
            <w:tcW w:w="1276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131 340</w:t>
            </w:r>
          </w:p>
        </w:tc>
        <w:tc>
          <w:tcPr>
            <w:tcW w:w="1417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111,40/m3</w:t>
            </w: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1 133</w:t>
            </w:r>
          </w:p>
        </w:tc>
        <w:tc>
          <w:tcPr>
            <w:tcW w:w="1275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136 321</w:t>
            </w:r>
          </w:p>
        </w:tc>
        <w:tc>
          <w:tcPr>
            <w:tcW w:w="1364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120,32/m3</w:t>
            </w:r>
          </w:p>
        </w:tc>
      </w:tr>
      <w:tr w:rsidR="00FF5118" w:rsidRPr="00FF5118" w:rsidTr="00254768">
        <w:tc>
          <w:tcPr>
            <w:tcW w:w="1242" w:type="dxa"/>
          </w:tcPr>
          <w:p w:rsidR="00FF5118" w:rsidRPr="00FF5118" w:rsidRDefault="00FF5118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Pára</w:t>
            </w: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1084,201</w:t>
            </w:r>
          </w:p>
        </w:tc>
        <w:tc>
          <w:tcPr>
            <w:tcW w:w="1276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434 568</w:t>
            </w:r>
          </w:p>
        </w:tc>
        <w:tc>
          <w:tcPr>
            <w:tcW w:w="1417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400,82/GJ</w:t>
            </w: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967,062</w:t>
            </w:r>
          </w:p>
        </w:tc>
        <w:tc>
          <w:tcPr>
            <w:tcW w:w="1275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396 413</w:t>
            </w:r>
          </w:p>
        </w:tc>
        <w:tc>
          <w:tcPr>
            <w:tcW w:w="1364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409,90/GJ</w:t>
            </w:r>
          </w:p>
        </w:tc>
      </w:tr>
      <w:tr w:rsidR="00FF5118" w:rsidRPr="00FF5118" w:rsidTr="00254768">
        <w:tc>
          <w:tcPr>
            <w:tcW w:w="1242" w:type="dxa"/>
          </w:tcPr>
          <w:p w:rsidR="00FF5118" w:rsidRPr="00FF5118" w:rsidRDefault="00FF5118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Plyn</w:t>
            </w: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770</w:t>
            </w:r>
          </w:p>
        </w:tc>
        <w:tc>
          <w:tcPr>
            <w:tcW w:w="1276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24 495</w:t>
            </w:r>
          </w:p>
        </w:tc>
        <w:tc>
          <w:tcPr>
            <w:tcW w:w="1417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31,81/m3</w:t>
            </w:r>
          </w:p>
        </w:tc>
        <w:tc>
          <w:tcPr>
            <w:tcW w:w="1418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724</w:t>
            </w:r>
          </w:p>
        </w:tc>
        <w:tc>
          <w:tcPr>
            <w:tcW w:w="1275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22 517</w:t>
            </w:r>
          </w:p>
        </w:tc>
        <w:tc>
          <w:tcPr>
            <w:tcW w:w="1364" w:type="dxa"/>
          </w:tcPr>
          <w:p w:rsidR="00FF5118" w:rsidRPr="00FF5118" w:rsidRDefault="00FF5118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F5118">
              <w:rPr>
                <w:rFonts w:eastAsia="Times New Roman" w:cs="Times New Roman"/>
                <w:sz w:val="24"/>
                <w:szCs w:val="24"/>
                <w:lang w:eastAsia="cs-CZ"/>
              </w:rPr>
              <w:t>31,10/m3</w:t>
            </w:r>
          </w:p>
        </w:tc>
      </w:tr>
      <w:tr w:rsidR="00BF5919" w:rsidRPr="00FF5118" w:rsidTr="00254768">
        <w:tc>
          <w:tcPr>
            <w:tcW w:w="1242" w:type="dxa"/>
          </w:tcPr>
          <w:p w:rsidR="00BF5919" w:rsidRPr="00490839" w:rsidRDefault="00BF5919" w:rsidP="00FF5118">
            <w:pPr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</w:pPr>
            <w:r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Celkem</w:t>
            </w:r>
            <w:r w:rsidR="00B2604F"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18" w:type="dxa"/>
          </w:tcPr>
          <w:p w:rsidR="00BF5919" w:rsidRPr="00490839" w:rsidRDefault="00BF5919" w:rsidP="00FF5118">
            <w:pPr>
              <w:jc w:val="center"/>
              <w:rPr>
                <w:rFonts w:eastAsia="Times New Roman" w:cs="Times New Roman"/>
                <w:color w:val="5F497A" w:themeColor="accent4" w:themeShade="BF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BF5919" w:rsidRPr="00490839" w:rsidRDefault="00BF5919" w:rsidP="00FF5118">
            <w:pPr>
              <w:jc w:val="center"/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</w:pPr>
            <w:r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1 098 280</w:t>
            </w:r>
          </w:p>
        </w:tc>
        <w:tc>
          <w:tcPr>
            <w:tcW w:w="1417" w:type="dxa"/>
          </w:tcPr>
          <w:p w:rsidR="00BF5919" w:rsidRPr="00490839" w:rsidRDefault="00BF5919" w:rsidP="00FF5118">
            <w:pPr>
              <w:jc w:val="center"/>
              <w:rPr>
                <w:rFonts w:eastAsia="Times New Roman" w:cs="Times New Roman"/>
                <w:color w:val="5F497A" w:themeColor="accent4" w:themeShade="BF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</w:tcPr>
          <w:p w:rsidR="00BF5919" w:rsidRPr="00490839" w:rsidRDefault="00BF5919" w:rsidP="00FF5118">
            <w:pPr>
              <w:jc w:val="center"/>
              <w:rPr>
                <w:rFonts w:eastAsia="Times New Roman" w:cs="Times New Roman"/>
                <w:color w:val="5F497A" w:themeColor="accent4" w:themeShade="BF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BF5919" w:rsidRPr="00490839" w:rsidRDefault="00BF5919" w:rsidP="00FF5118">
            <w:pPr>
              <w:jc w:val="center"/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</w:pPr>
            <w:r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1 031 839</w:t>
            </w:r>
          </w:p>
        </w:tc>
        <w:tc>
          <w:tcPr>
            <w:tcW w:w="1364" w:type="dxa"/>
          </w:tcPr>
          <w:p w:rsidR="00BF5919" w:rsidRPr="00490839" w:rsidRDefault="00BF5919" w:rsidP="00FF5118">
            <w:pPr>
              <w:jc w:val="center"/>
              <w:rPr>
                <w:rFonts w:eastAsia="Times New Roman" w:cs="Times New Roman"/>
                <w:color w:val="5F497A" w:themeColor="accent4" w:themeShade="BF"/>
                <w:sz w:val="24"/>
                <w:szCs w:val="24"/>
                <w:lang w:eastAsia="cs-CZ"/>
              </w:rPr>
            </w:pPr>
          </w:p>
        </w:tc>
      </w:tr>
      <w:tr w:rsidR="00826753" w:rsidRPr="00FF5118" w:rsidTr="00254768">
        <w:tc>
          <w:tcPr>
            <w:tcW w:w="1242" w:type="dxa"/>
          </w:tcPr>
          <w:p w:rsidR="00826753" w:rsidRPr="00FF5118" w:rsidRDefault="00826753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</w:tcPr>
          <w:p w:rsidR="00826753" w:rsidRPr="00826753" w:rsidRDefault="00826753" w:rsidP="00FF511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1276" w:type="dxa"/>
          </w:tcPr>
          <w:p w:rsidR="00826753" w:rsidRPr="00FF5118" w:rsidRDefault="00826753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</w:tcPr>
          <w:p w:rsidR="00826753" w:rsidRPr="00FF5118" w:rsidRDefault="00826753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</w:tcPr>
          <w:p w:rsidR="00826753" w:rsidRPr="00E44C6B" w:rsidRDefault="00E44C6B" w:rsidP="00FF511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1275" w:type="dxa"/>
          </w:tcPr>
          <w:p w:rsidR="00826753" w:rsidRPr="00FF5118" w:rsidRDefault="00826753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4" w:type="dxa"/>
          </w:tcPr>
          <w:p w:rsidR="00826753" w:rsidRPr="00FF5118" w:rsidRDefault="00826753" w:rsidP="0082675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826753" w:rsidRPr="00FF5118" w:rsidTr="00254768">
        <w:tc>
          <w:tcPr>
            <w:tcW w:w="1242" w:type="dxa"/>
          </w:tcPr>
          <w:p w:rsidR="00826753" w:rsidRPr="00FF5118" w:rsidRDefault="00826753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Elek</w:t>
            </w:r>
            <w:r w:rsidR="00BF5919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t</w:t>
            </w: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řina </w:t>
            </w:r>
          </w:p>
        </w:tc>
        <w:tc>
          <w:tcPr>
            <w:tcW w:w="1418" w:type="dxa"/>
          </w:tcPr>
          <w:p w:rsidR="00826753" w:rsidRPr="00FF5118" w:rsidRDefault="009769E9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118 607</w:t>
            </w:r>
          </w:p>
        </w:tc>
        <w:tc>
          <w:tcPr>
            <w:tcW w:w="1276" w:type="dxa"/>
          </w:tcPr>
          <w:p w:rsidR="00826753" w:rsidRPr="00FF5118" w:rsidRDefault="00826753" w:rsidP="00826753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464 011</w:t>
            </w:r>
          </w:p>
        </w:tc>
        <w:tc>
          <w:tcPr>
            <w:tcW w:w="1417" w:type="dxa"/>
          </w:tcPr>
          <w:p w:rsidR="00826753" w:rsidRPr="00FF5118" w:rsidRDefault="002C3BBC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3,91</w:t>
            </w:r>
            <w:r w:rsidR="00A35236">
              <w:rPr>
                <w:rFonts w:eastAsia="Times New Roman" w:cs="Times New Roman"/>
                <w:sz w:val="24"/>
                <w:szCs w:val="24"/>
                <w:lang w:eastAsia="cs-CZ"/>
              </w:rPr>
              <w:t>/kWh</w:t>
            </w:r>
          </w:p>
        </w:tc>
        <w:tc>
          <w:tcPr>
            <w:tcW w:w="1418" w:type="dxa"/>
          </w:tcPr>
          <w:p w:rsidR="00826753" w:rsidRPr="00FF5118" w:rsidRDefault="00E44C6B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119 670</w:t>
            </w:r>
          </w:p>
        </w:tc>
        <w:tc>
          <w:tcPr>
            <w:tcW w:w="1275" w:type="dxa"/>
          </w:tcPr>
          <w:p w:rsidR="00826753" w:rsidRPr="00FF5118" w:rsidRDefault="00E44C6B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462 036</w:t>
            </w:r>
          </w:p>
        </w:tc>
        <w:tc>
          <w:tcPr>
            <w:tcW w:w="1364" w:type="dxa"/>
          </w:tcPr>
          <w:p w:rsidR="00826753" w:rsidRPr="00FF5118" w:rsidRDefault="00E44C6B" w:rsidP="0082675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3,86/kWh</w:t>
            </w:r>
          </w:p>
        </w:tc>
      </w:tr>
      <w:tr w:rsidR="00826753" w:rsidRPr="00FF5118" w:rsidTr="00254768">
        <w:tc>
          <w:tcPr>
            <w:tcW w:w="1242" w:type="dxa"/>
          </w:tcPr>
          <w:p w:rsidR="00826753" w:rsidRPr="00FF5118" w:rsidRDefault="00826753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1418" w:type="dxa"/>
          </w:tcPr>
          <w:p w:rsidR="00826753" w:rsidRPr="00FF5118" w:rsidRDefault="009769E9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1 027</w:t>
            </w:r>
          </w:p>
        </w:tc>
        <w:tc>
          <w:tcPr>
            <w:tcW w:w="1276" w:type="dxa"/>
          </w:tcPr>
          <w:p w:rsidR="00826753" w:rsidRPr="00FF5118" w:rsidRDefault="00826753" w:rsidP="00826753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123 155</w:t>
            </w:r>
          </w:p>
        </w:tc>
        <w:tc>
          <w:tcPr>
            <w:tcW w:w="1417" w:type="dxa"/>
          </w:tcPr>
          <w:p w:rsidR="00826753" w:rsidRPr="00FF5118" w:rsidRDefault="002C3BBC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119,9</w:t>
            </w:r>
            <w:r w:rsidR="00A35236">
              <w:rPr>
                <w:rFonts w:eastAsia="Times New Roman" w:cs="Times New Roman"/>
                <w:sz w:val="24"/>
                <w:szCs w:val="24"/>
                <w:lang w:eastAsia="cs-CZ"/>
              </w:rPr>
              <w:t>/m3</w:t>
            </w:r>
          </w:p>
        </w:tc>
        <w:tc>
          <w:tcPr>
            <w:tcW w:w="1418" w:type="dxa"/>
          </w:tcPr>
          <w:p w:rsidR="00826753" w:rsidRPr="00FF5118" w:rsidRDefault="00E44C6B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1 089</w:t>
            </w:r>
          </w:p>
        </w:tc>
        <w:tc>
          <w:tcPr>
            <w:tcW w:w="1275" w:type="dxa"/>
          </w:tcPr>
          <w:p w:rsidR="00826753" w:rsidRPr="00FF5118" w:rsidRDefault="00E44C6B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136 804</w:t>
            </w:r>
          </w:p>
        </w:tc>
        <w:tc>
          <w:tcPr>
            <w:tcW w:w="1364" w:type="dxa"/>
          </w:tcPr>
          <w:p w:rsidR="00826753" w:rsidRPr="00FF5118" w:rsidRDefault="00E44C6B" w:rsidP="0082675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125,62/m3</w:t>
            </w:r>
          </w:p>
        </w:tc>
      </w:tr>
      <w:tr w:rsidR="00826753" w:rsidRPr="00FF5118" w:rsidTr="00254768">
        <w:tc>
          <w:tcPr>
            <w:tcW w:w="1242" w:type="dxa"/>
          </w:tcPr>
          <w:p w:rsidR="00826753" w:rsidRPr="00FF5118" w:rsidRDefault="00826753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Pára</w:t>
            </w:r>
          </w:p>
        </w:tc>
        <w:tc>
          <w:tcPr>
            <w:tcW w:w="1418" w:type="dxa"/>
          </w:tcPr>
          <w:p w:rsidR="00826753" w:rsidRPr="00FF5118" w:rsidRDefault="00A35236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1005,2</w:t>
            </w:r>
          </w:p>
        </w:tc>
        <w:tc>
          <w:tcPr>
            <w:tcW w:w="1276" w:type="dxa"/>
          </w:tcPr>
          <w:p w:rsidR="00826753" w:rsidRPr="00FF5118" w:rsidRDefault="00826753" w:rsidP="00826753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395 134</w:t>
            </w:r>
          </w:p>
        </w:tc>
        <w:tc>
          <w:tcPr>
            <w:tcW w:w="1417" w:type="dxa"/>
          </w:tcPr>
          <w:p w:rsidR="00826753" w:rsidRPr="00FF5118" w:rsidRDefault="00A35236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393/GJ</w:t>
            </w:r>
          </w:p>
        </w:tc>
        <w:tc>
          <w:tcPr>
            <w:tcW w:w="1418" w:type="dxa"/>
          </w:tcPr>
          <w:p w:rsidR="00826753" w:rsidRPr="00FF5118" w:rsidRDefault="00E44C6B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1127,8</w:t>
            </w:r>
          </w:p>
        </w:tc>
        <w:tc>
          <w:tcPr>
            <w:tcW w:w="1275" w:type="dxa"/>
          </w:tcPr>
          <w:p w:rsidR="00826753" w:rsidRPr="00FF5118" w:rsidRDefault="00E44C6B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420 186</w:t>
            </w:r>
          </w:p>
        </w:tc>
        <w:tc>
          <w:tcPr>
            <w:tcW w:w="1364" w:type="dxa"/>
          </w:tcPr>
          <w:p w:rsidR="00826753" w:rsidRPr="00FF5118" w:rsidRDefault="00E44C6B" w:rsidP="0082675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378,60/GJ</w:t>
            </w:r>
          </w:p>
        </w:tc>
      </w:tr>
      <w:tr w:rsidR="00826753" w:rsidRPr="00FF5118" w:rsidTr="00254768">
        <w:tc>
          <w:tcPr>
            <w:tcW w:w="1242" w:type="dxa"/>
          </w:tcPr>
          <w:p w:rsidR="00826753" w:rsidRDefault="00826753" w:rsidP="00FF5118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Plyn</w:t>
            </w:r>
          </w:p>
        </w:tc>
        <w:tc>
          <w:tcPr>
            <w:tcW w:w="1418" w:type="dxa"/>
          </w:tcPr>
          <w:p w:rsidR="00826753" w:rsidRPr="00FF5118" w:rsidRDefault="00A35236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631</w:t>
            </w:r>
          </w:p>
        </w:tc>
        <w:tc>
          <w:tcPr>
            <w:tcW w:w="1276" w:type="dxa"/>
          </w:tcPr>
          <w:p w:rsidR="00826753" w:rsidRPr="00FF5118" w:rsidRDefault="00826753" w:rsidP="00826753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20 398</w:t>
            </w:r>
          </w:p>
        </w:tc>
        <w:tc>
          <w:tcPr>
            <w:tcW w:w="1417" w:type="dxa"/>
          </w:tcPr>
          <w:p w:rsidR="00826753" w:rsidRPr="00FF5118" w:rsidRDefault="00A35236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32,3/m3</w:t>
            </w:r>
          </w:p>
        </w:tc>
        <w:tc>
          <w:tcPr>
            <w:tcW w:w="1418" w:type="dxa"/>
          </w:tcPr>
          <w:p w:rsidR="00826753" w:rsidRPr="00FF5118" w:rsidRDefault="00E44C6B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622</w:t>
            </w:r>
          </w:p>
        </w:tc>
        <w:tc>
          <w:tcPr>
            <w:tcW w:w="1275" w:type="dxa"/>
          </w:tcPr>
          <w:p w:rsidR="00826753" w:rsidRPr="00FF5118" w:rsidRDefault="00E44C6B" w:rsidP="00FF5118">
            <w:pPr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7 890</w:t>
            </w:r>
          </w:p>
        </w:tc>
        <w:tc>
          <w:tcPr>
            <w:tcW w:w="1364" w:type="dxa"/>
          </w:tcPr>
          <w:p w:rsidR="00826753" w:rsidRPr="00FF5118" w:rsidRDefault="00E44C6B" w:rsidP="00826753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12,7/m3</w:t>
            </w:r>
          </w:p>
        </w:tc>
      </w:tr>
      <w:tr w:rsidR="00BF5919" w:rsidRPr="00FF5118" w:rsidTr="00254768">
        <w:tc>
          <w:tcPr>
            <w:tcW w:w="1242" w:type="dxa"/>
          </w:tcPr>
          <w:p w:rsidR="00BF5919" w:rsidRPr="00490839" w:rsidRDefault="00BF5919" w:rsidP="00FF5118">
            <w:pPr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</w:pPr>
            <w:r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18" w:type="dxa"/>
          </w:tcPr>
          <w:p w:rsidR="00BF5919" w:rsidRPr="00490839" w:rsidRDefault="00BF5919" w:rsidP="00FF5118">
            <w:pPr>
              <w:jc w:val="center"/>
              <w:rPr>
                <w:rFonts w:eastAsia="Times New Roman" w:cs="Times New Roman"/>
                <w:color w:val="5F497A" w:themeColor="accent4" w:themeShade="BF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BF5919" w:rsidRPr="00490839" w:rsidRDefault="00BF5919" w:rsidP="00826753">
            <w:pPr>
              <w:jc w:val="center"/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</w:pPr>
            <w:r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1 002</w:t>
            </w:r>
            <w:r w:rsidR="00B2604F"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 </w:t>
            </w:r>
            <w:r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699</w:t>
            </w:r>
            <w:r w:rsidR="00B2604F"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7" w:type="dxa"/>
          </w:tcPr>
          <w:p w:rsidR="00BF5919" w:rsidRPr="00490839" w:rsidRDefault="00BF5919" w:rsidP="00FF5118">
            <w:pPr>
              <w:jc w:val="center"/>
              <w:rPr>
                <w:rFonts w:eastAsia="Times New Roman" w:cs="Times New Roman"/>
                <w:color w:val="5F497A" w:themeColor="accent4" w:themeShade="BF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</w:tcPr>
          <w:p w:rsidR="00BF5919" w:rsidRPr="00490839" w:rsidRDefault="00BF5919" w:rsidP="00FF5118">
            <w:pPr>
              <w:jc w:val="center"/>
              <w:rPr>
                <w:rFonts w:eastAsia="Times New Roman" w:cs="Times New Roman"/>
                <w:color w:val="5F497A" w:themeColor="accent4" w:themeShade="BF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</w:tcPr>
          <w:p w:rsidR="00BF5919" w:rsidRPr="00490839" w:rsidRDefault="00E44C6B" w:rsidP="00FF5118">
            <w:pPr>
              <w:jc w:val="center"/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</w:pPr>
            <w:r w:rsidRPr="00490839">
              <w:rPr>
                <w:rFonts w:eastAsia="Times New Roman" w:cs="Times New Roman"/>
                <w:b/>
                <w:color w:val="5F497A" w:themeColor="accent4" w:themeShade="BF"/>
                <w:sz w:val="24"/>
                <w:szCs w:val="24"/>
                <w:lang w:eastAsia="cs-CZ"/>
              </w:rPr>
              <w:t>1 026 916</w:t>
            </w:r>
          </w:p>
        </w:tc>
        <w:tc>
          <w:tcPr>
            <w:tcW w:w="1364" w:type="dxa"/>
          </w:tcPr>
          <w:p w:rsidR="00BF5919" w:rsidRPr="00490839" w:rsidRDefault="00BF5919" w:rsidP="00826753">
            <w:pPr>
              <w:rPr>
                <w:rFonts w:eastAsia="Times New Roman" w:cs="Times New Roman"/>
                <w:color w:val="5F497A" w:themeColor="accent4" w:themeShade="BF"/>
                <w:sz w:val="24"/>
                <w:szCs w:val="24"/>
                <w:lang w:eastAsia="cs-CZ"/>
              </w:rPr>
            </w:pPr>
          </w:p>
        </w:tc>
      </w:tr>
    </w:tbl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Náklady na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cestovné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činily Kč </w:t>
      </w:r>
      <w:r w:rsidR="00490839">
        <w:rPr>
          <w:rFonts w:eastAsia="Times New Roman" w:cs="Times New Roman"/>
          <w:sz w:val="24"/>
          <w:szCs w:val="24"/>
          <w:lang w:eastAsia="cs-CZ"/>
        </w:rPr>
        <w:t>574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tis., což je o </w:t>
      </w:r>
      <w:r w:rsidR="00D46656">
        <w:rPr>
          <w:rFonts w:eastAsia="Times New Roman" w:cs="Times New Roman"/>
          <w:sz w:val="24"/>
          <w:szCs w:val="24"/>
          <w:lang w:eastAsia="cs-CZ"/>
        </w:rPr>
        <w:t>215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 Kč </w:t>
      </w:r>
      <w:r w:rsidR="00D46656">
        <w:rPr>
          <w:rFonts w:eastAsia="Times New Roman" w:cs="Times New Roman"/>
          <w:sz w:val="24"/>
          <w:szCs w:val="24"/>
          <w:lang w:eastAsia="cs-CZ"/>
        </w:rPr>
        <w:t>méně</w:t>
      </w:r>
      <w:r w:rsidR="00490839">
        <w:rPr>
          <w:rFonts w:eastAsia="Times New Roman" w:cs="Times New Roman"/>
          <w:sz w:val="24"/>
          <w:szCs w:val="24"/>
          <w:lang w:eastAsia="cs-CZ"/>
        </w:rPr>
        <w:t xml:space="preserve"> proti r. 2015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490839">
        <w:rPr>
          <w:rFonts w:eastAsia="Times New Roman" w:cs="Times New Roman"/>
          <w:sz w:val="24"/>
          <w:szCs w:val="24"/>
          <w:lang w:eastAsia="cs-CZ"/>
        </w:rPr>
        <w:t>v roce 2015 Kč</w:t>
      </w:r>
      <w:r w:rsidR="00DE0C90">
        <w:rPr>
          <w:rFonts w:eastAsia="Times New Roman" w:cs="Times New Roman"/>
          <w:sz w:val="24"/>
          <w:szCs w:val="24"/>
          <w:lang w:eastAsia="cs-CZ"/>
        </w:rPr>
        <w:t xml:space="preserve"> -</w:t>
      </w:r>
      <w:r w:rsidR="00490839">
        <w:rPr>
          <w:rFonts w:eastAsia="Times New Roman" w:cs="Times New Roman"/>
          <w:sz w:val="24"/>
          <w:szCs w:val="24"/>
          <w:lang w:eastAsia="cs-CZ"/>
        </w:rPr>
        <w:t xml:space="preserve"> 789 tis., </w:t>
      </w:r>
      <w:r w:rsidR="004A2516" w:rsidRPr="00173E72">
        <w:rPr>
          <w:rFonts w:eastAsia="Times New Roman" w:cs="Times New Roman"/>
          <w:sz w:val="24"/>
          <w:szCs w:val="24"/>
          <w:lang w:eastAsia="cs-CZ"/>
        </w:rPr>
        <w:t xml:space="preserve">v 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>r.</w:t>
      </w:r>
      <w:r w:rsidR="004A2516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 xml:space="preserve">2014  </w:t>
      </w:r>
      <w:r w:rsidR="00DE0C90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>Kč 555 tis., r. 2013</w:t>
      </w:r>
      <w:r w:rsidR="00DE0C90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E41B05" w:rsidRPr="00173E72">
        <w:rPr>
          <w:rFonts w:eastAsia="Times New Roman" w:cs="Times New Roman"/>
          <w:sz w:val="24"/>
          <w:szCs w:val="24"/>
          <w:lang w:eastAsia="cs-CZ"/>
        </w:rPr>
        <w:t xml:space="preserve"> Kč 667 tis.). T</w:t>
      </w:r>
      <w:r w:rsidRPr="00173E72">
        <w:rPr>
          <w:rFonts w:eastAsia="Times New Roman" w:cs="Times New Roman"/>
          <w:sz w:val="24"/>
          <w:szCs w:val="24"/>
          <w:lang w:eastAsia="cs-CZ"/>
        </w:rPr>
        <w:t>ato částka je významně ovlivněna získanými granty</w:t>
      </w:r>
      <w:r w:rsidR="00EF7C79" w:rsidRPr="00173E72">
        <w:rPr>
          <w:rFonts w:eastAsia="Times New Roman" w:cs="Times New Roman"/>
          <w:sz w:val="24"/>
          <w:szCs w:val="24"/>
          <w:lang w:eastAsia="cs-CZ"/>
        </w:rPr>
        <w:t xml:space="preserve"> a jejich strukturou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DE0C90">
        <w:rPr>
          <w:rFonts w:eastAsia="Times New Roman" w:cs="Times New Roman"/>
          <w:sz w:val="24"/>
          <w:szCs w:val="24"/>
          <w:lang w:eastAsia="cs-CZ"/>
        </w:rPr>
        <w:t>Rozhodující část, 84%</w:t>
      </w:r>
      <w:r w:rsidR="00D46656">
        <w:rPr>
          <w:rFonts w:eastAsia="Times New Roman" w:cs="Times New Roman"/>
          <w:sz w:val="24"/>
          <w:szCs w:val="24"/>
          <w:lang w:eastAsia="cs-CZ"/>
        </w:rPr>
        <w:t>,</w:t>
      </w:r>
      <w:r w:rsidR="00DE0C9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46656">
        <w:rPr>
          <w:rFonts w:eastAsia="Times New Roman" w:cs="Times New Roman"/>
          <w:sz w:val="24"/>
          <w:szCs w:val="24"/>
          <w:lang w:eastAsia="cs-CZ"/>
        </w:rPr>
        <w:t>tvořily náklady na cesty do zahraničí.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Náklady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na reprezentaci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činily Kč</w:t>
      </w:r>
      <w:r w:rsidR="00C002D0">
        <w:rPr>
          <w:rFonts w:eastAsia="Times New Roman" w:cs="Times New Roman"/>
          <w:sz w:val="24"/>
          <w:szCs w:val="24"/>
          <w:lang w:eastAsia="cs-CZ"/>
        </w:rPr>
        <w:t xml:space="preserve"> 43,7</w:t>
      </w:r>
      <w:r w:rsidR="00EF7C79" w:rsidRPr="00173E72">
        <w:rPr>
          <w:rFonts w:eastAsia="Times New Roman" w:cs="Times New Roman"/>
          <w:sz w:val="24"/>
          <w:szCs w:val="24"/>
          <w:lang w:eastAsia="cs-CZ"/>
        </w:rPr>
        <w:t xml:space="preserve"> tis., což je o Kč </w:t>
      </w:r>
      <w:r w:rsidR="00C002D0">
        <w:rPr>
          <w:rFonts w:eastAsia="Times New Roman" w:cs="Times New Roman"/>
          <w:sz w:val="24"/>
          <w:szCs w:val="24"/>
          <w:lang w:eastAsia="cs-CZ"/>
        </w:rPr>
        <w:t>15,2 tis. méně</w:t>
      </w:r>
      <w:r w:rsidR="00EF7C79" w:rsidRPr="00173E72">
        <w:rPr>
          <w:rFonts w:eastAsia="Times New Roman" w:cs="Times New Roman"/>
          <w:sz w:val="24"/>
          <w:szCs w:val="24"/>
          <w:lang w:eastAsia="cs-CZ"/>
        </w:rPr>
        <w:t xml:space="preserve"> proti </w:t>
      </w:r>
      <w:r w:rsidR="00C002D0">
        <w:rPr>
          <w:rFonts w:eastAsia="Times New Roman" w:cs="Times New Roman"/>
          <w:sz w:val="24"/>
          <w:szCs w:val="24"/>
          <w:lang w:eastAsia="cs-CZ"/>
        </w:rPr>
        <w:t xml:space="preserve">v r. 2015 </w:t>
      </w:r>
      <w:r w:rsidR="00A2444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C002D0">
        <w:rPr>
          <w:rFonts w:eastAsia="Times New Roman" w:cs="Times New Roman"/>
          <w:sz w:val="24"/>
          <w:szCs w:val="24"/>
          <w:lang w:eastAsia="cs-CZ"/>
        </w:rPr>
        <w:t>(</w:t>
      </w:r>
      <w:r w:rsidR="00C002D0" w:rsidRPr="00173E72">
        <w:rPr>
          <w:rFonts w:eastAsia="Times New Roman" w:cs="Times New Roman"/>
          <w:sz w:val="24"/>
          <w:szCs w:val="24"/>
          <w:lang w:eastAsia="cs-CZ"/>
        </w:rPr>
        <w:t>Kč 58,9 tis</w:t>
      </w:r>
      <w:r w:rsidR="00C002D0">
        <w:rPr>
          <w:rFonts w:eastAsia="Times New Roman" w:cs="Times New Roman"/>
          <w:sz w:val="24"/>
          <w:szCs w:val="24"/>
          <w:lang w:eastAsia="cs-CZ"/>
        </w:rPr>
        <w:t>.)</w:t>
      </w:r>
      <w:r w:rsidR="005F6598">
        <w:rPr>
          <w:rFonts w:eastAsia="Times New Roman" w:cs="Times New Roman"/>
          <w:sz w:val="24"/>
          <w:szCs w:val="24"/>
          <w:lang w:eastAsia="cs-CZ"/>
        </w:rPr>
        <w:t>.</w:t>
      </w:r>
      <w:r w:rsidR="00C002D0">
        <w:rPr>
          <w:rFonts w:eastAsia="Times New Roman" w:cs="Times New Roman"/>
          <w:sz w:val="24"/>
          <w:szCs w:val="24"/>
          <w:lang w:eastAsia="cs-CZ"/>
        </w:rPr>
        <w:t xml:space="preserve"> Náklady tvoří zejména </w:t>
      </w:r>
      <w:r w:rsidR="00C83D6D" w:rsidRPr="00173E72">
        <w:rPr>
          <w:rFonts w:eastAsia="Times New Roman" w:cs="Times New Roman"/>
          <w:sz w:val="24"/>
          <w:szCs w:val="24"/>
          <w:lang w:eastAsia="cs-CZ"/>
        </w:rPr>
        <w:t>pohoštění pro hosty řady významných konferencí</w:t>
      </w:r>
      <w:r w:rsidR="00C002D0">
        <w:rPr>
          <w:rFonts w:eastAsia="Times New Roman" w:cs="Times New Roman"/>
          <w:sz w:val="24"/>
          <w:szCs w:val="24"/>
          <w:lang w:eastAsia="cs-CZ"/>
        </w:rPr>
        <w:t>, vědeckých setkání a seminářů.</w:t>
      </w:r>
      <w:r w:rsidR="00EF7C79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Náklady na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služby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D474F">
        <w:rPr>
          <w:rFonts w:eastAsia="Times New Roman" w:cs="Times New Roman"/>
          <w:sz w:val="24"/>
          <w:szCs w:val="24"/>
          <w:lang w:eastAsia="cs-CZ"/>
        </w:rPr>
        <w:t>činily Kč. 3.483 tis. (</w:t>
      </w:r>
      <w:r w:rsidR="00254768">
        <w:rPr>
          <w:rFonts w:eastAsia="Times New Roman" w:cs="Times New Roman"/>
          <w:sz w:val="24"/>
          <w:szCs w:val="24"/>
          <w:lang w:eastAsia="cs-CZ"/>
        </w:rPr>
        <w:t xml:space="preserve">v r. 2015 </w:t>
      </w:r>
      <w:r w:rsidR="00AD474F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EF7E5E" w:rsidRPr="00173E72">
        <w:rPr>
          <w:rFonts w:eastAsia="Times New Roman" w:cs="Times New Roman"/>
          <w:sz w:val="24"/>
          <w:szCs w:val="24"/>
          <w:lang w:eastAsia="cs-CZ"/>
        </w:rPr>
        <w:t xml:space="preserve">Kč 3.644 tis., v r. 2014 </w:t>
      </w:r>
      <w:r w:rsidR="00AD474F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EF7E5E" w:rsidRPr="00173E72">
        <w:rPr>
          <w:rFonts w:eastAsia="Times New Roman" w:cs="Times New Roman"/>
          <w:sz w:val="24"/>
          <w:szCs w:val="24"/>
          <w:lang w:eastAsia="cs-CZ"/>
        </w:rPr>
        <w:t>Kč 5.116 tis.</w:t>
      </w:r>
      <w:r w:rsidR="001C6C5B">
        <w:rPr>
          <w:rFonts w:eastAsia="Times New Roman" w:cs="Times New Roman"/>
          <w:sz w:val="24"/>
          <w:szCs w:val="24"/>
          <w:lang w:eastAsia="cs-CZ"/>
        </w:rPr>
        <w:t>)</w:t>
      </w:r>
      <w:r w:rsidR="00254768">
        <w:rPr>
          <w:rFonts w:eastAsia="Times New Roman" w:cs="Times New Roman"/>
          <w:sz w:val="24"/>
          <w:szCs w:val="24"/>
          <w:lang w:eastAsia="cs-CZ"/>
        </w:rPr>
        <w:t xml:space="preserve">. Největší částku přestavuje nájemné 36%, dále vydavatelské a nakladatelské služby 12%, služby výpočetní techniky 12%, </w:t>
      </w:r>
      <w:r w:rsidR="009C2CA6">
        <w:rPr>
          <w:rFonts w:eastAsia="Times New Roman" w:cs="Times New Roman"/>
          <w:sz w:val="24"/>
          <w:szCs w:val="24"/>
          <w:lang w:eastAsia="cs-CZ"/>
        </w:rPr>
        <w:t>tiskařské služby 6%</w:t>
      </w:r>
      <w:r w:rsidR="000B6B1D">
        <w:rPr>
          <w:rFonts w:eastAsia="Times New Roman" w:cs="Times New Roman"/>
          <w:sz w:val="24"/>
          <w:szCs w:val="24"/>
          <w:lang w:eastAsia="cs-CZ"/>
        </w:rPr>
        <w:t>, náklady pro odborné služby projektu Bible pro neslyšící 3%. V objemu prostředků na služby jsou zahrnuty také služby na ubytování, zajištění stravování při pořádání odborných konferencí a setkání, kopírovací služby, lektorské služby, účastnické poplatky na mezinárodních konferencích apod.</w:t>
      </w:r>
      <w:r w:rsidR="005F6598">
        <w:rPr>
          <w:rFonts w:eastAsia="Times New Roman" w:cs="Times New Roman"/>
          <w:sz w:val="24"/>
          <w:szCs w:val="24"/>
          <w:lang w:eastAsia="cs-CZ"/>
        </w:rPr>
        <w:t>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410AE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lastRenderedPageBreak/>
        <w:t>Mzdové náklady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činily </w:t>
      </w:r>
      <w:r w:rsidR="00144127">
        <w:rPr>
          <w:rFonts w:eastAsia="Times New Roman" w:cs="Times New Roman"/>
          <w:sz w:val="24"/>
          <w:szCs w:val="24"/>
          <w:lang w:eastAsia="cs-CZ"/>
        </w:rPr>
        <w:t>celkem Kč 23.</w:t>
      </w:r>
      <w:r w:rsidR="002B0A46">
        <w:rPr>
          <w:rFonts w:eastAsia="Times New Roman" w:cs="Times New Roman"/>
          <w:sz w:val="24"/>
          <w:szCs w:val="24"/>
          <w:lang w:eastAsia="cs-CZ"/>
        </w:rPr>
        <w:t xml:space="preserve">192 </w:t>
      </w:r>
      <w:r w:rsidR="00D56EF6">
        <w:rPr>
          <w:rFonts w:eastAsia="Times New Roman" w:cs="Times New Roman"/>
          <w:sz w:val="24"/>
          <w:szCs w:val="24"/>
          <w:lang w:eastAsia="cs-CZ"/>
        </w:rPr>
        <w:t>tis.. Proti roku 2015 (</w:t>
      </w:r>
      <w:r w:rsidRPr="00173E72">
        <w:rPr>
          <w:rFonts w:eastAsia="Times New Roman" w:cs="Times New Roman"/>
          <w:sz w:val="24"/>
          <w:szCs w:val="24"/>
          <w:lang w:eastAsia="cs-CZ"/>
        </w:rPr>
        <w:t>Kč 2</w:t>
      </w:r>
      <w:r w:rsidR="003410AE" w:rsidRPr="00173E72">
        <w:rPr>
          <w:rFonts w:eastAsia="Times New Roman" w:cs="Times New Roman"/>
          <w:sz w:val="24"/>
          <w:szCs w:val="24"/>
          <w:lang w:eastAsia="cs-CZ"/>
        </w:rPr>
        <w:t>2.971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D56EF6">
        <w:rPr>
          <w:rFonts w:eastAsia="Times New Roman" w:cs="Times New Roman"/>
          <w:sz w:val="24"/>
          <w:szCs w:val="24"/>
          <w:lang w:eastAsia="cs-CZ"/>
        </w:rPr>
        <w:t>) došlo k nárůstu mzdových nákladů o 221 tis. Kč. I v porovnání s rokem 2014 (</w:t>
      </w:r>
      <w:r w:rsidR="003410AE" w:rsidRPr="00173E72">
        <w:rPr>
          <w:rFonts w:eastAsia="Times New Roman" w:cs="Times New Roman"/>
          <w:sz w:val="24"/>
          <w:szCs w:val="24"/>
          <w:lang w:eastAsia="cs-CZ"/>
        </w:rPr>
        <w:t>Kč 22.598 tis</w:t>
      </w:r>
      <w:r w:rsidR="00D56EF6">
        <w:rPr>
          <w:rFonts w:eastAsia="Times New Roman" w:cs="Times New Roman"/>
          <w:sz w:val="24"/>
          <w:szCs w:val="24"/>
          <w:lang w:eastAsia="cs-CZ"/>
        </w:rPr>
        <w:t>) můžeme konstatovat, že v posledních letech neodchází k žádnému výraznému růstu mzdových nákladů.</w:t>
      </w:r>
      <w:r w:rsidR="003041F6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041F6" w:rsidRPr="00173E72" w:rsidRDefault="008B3CC0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Průměrná měsíční mzda na TF se </w:t>
      </w:r>
      <w:r w:rsidR="00D56EF6">
        <w:rPr>
          <w:rFonts w:eastAsia="Times New Roman" w:cs="Times New Roman"/>
          <w:sz w:val="24"/>
          <w:szCs w:val="24"/>
          <w:lang w:eastAsia="cs-CZ"/>
        </w:rPr>
        <w:t>udržuje na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úrovni </w:t>
      </w:r>
      <w:r w:rsidR="00D56EF6">
        <w:rPr>
          <w:rFonts w:eastAsia="Times New Roman" w:cs="Times New Roman"/>
          <w:sz w:val="24"/>
          <w:szCs w:val="24"/>
          <w:lang w:eastAsia="cs-CZ"/>
        </w:rPr>
        <w:t>Kč 32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144127">
        <w:rPr>
          <w:rFonts w:eastAsia="Times New Roman" w:cs="Times New Roman"/>
          <w:sz w:val="24"/>
          <w:szCs w:val="24"/>
          <w:lang w:eastAsia="cs-CZ"/>
        </w:rPr>
        <w:t>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Na </w:t>
      </w:r>
      <w:r w:rsidR="006449CC" w:rsidRPr="00173E72">
        <w:rPr>
          <w:rFonts w:eastAsia="Times New Roman" w:cs="Times New Roman"/>
          <w:sz w:val="24"/>
          <w:szCs w:val="24"/>
          <w:lang w:eastAsia="cs-CZ"/>
        </w:rPr>
        <w:t xml:space="preserve">objem mzdových nákladů TF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má vliv neměnný mzdový předpis z r. 2008 a struktura finančních zdrojů včetně grantů GAČR a Excelence. </w:t>
      </w:r>
      <w:r w:rsidR="0026351D" w:rsidRPr="00173E72">
        <w:rPr>
          <w:rFonts w:eastAsia="Times New Roman" w:cs="Times New Roman"/>
          <w:sz w:val="24"/>
          <w:szCs w:val="24"/>
          <w:lang w:eastAsia="cs-CZ"/>
        </w:rPr>
        <w:t xml:space="preserve">Osobní náklady (mzdy včetně pojistného) tvořily </w:t>
      </w:r>
      <w:r w:rsidR="00AF0E3A">
        <w:rPr>
          <w:rFonts w:eastAsia="Times New Roman" w:cs="Times New Roman"/>
          <w:sz w:val="24"/>
          <w:szCs w:val="24"/>
          <w:lang w:eastAsia="cs-CZ"/>
        </w:rPr>
        <w:t>v r. 2016</w:t>
      </w:r>
      <w:r w:rsidR="006449CC" w:rsidRPr="00173E72">
        <w:rPr>
          <w:rFonts w:eastAsia="Times New Roman" w:cs="Times New Roman"/>
          <w:sz w:val="24"/>
          <w:szCs w:val="24"/>
          <w:lang w:eastAsia="cs-CZ"/>
        </w:rPr>
        <w:t xml:space="preserve"> podíl </w:t>
      </w:r>
      <w:r w:rsidR="00AF0E3A">
        <w:rPr>
          <w:rFonts w:eastAsia="Times New Roman" w:cs="Times New Roman"/>
          <w:sz w:val="24"/>
          <w:szCs w:val="24"/>
          <w:lang w:eastAsia="cs-CZ"/>
        </w:rPr>
        <w:t>63</w:t>
      </w:r>
      <w:r w:rsidR="0026351D" w:rsidRPr="00173E72">
        <w:rPr>
          <w:rFonts w:eastAsia="Times New Roman" w:cs="Times New Roman"/>
          <w:sz w:val="24"/>
          <w:szCs w:val="24"/>
          <w:lang w:eastAsia="cs-CZ"/>
        </w:rPr>
        <w:t xml:space="preserve"> % z celkových nákladů TF</w:t>
      </w:r>
      <w:r w:rsidR="006449CC" w:rsidRPr="00173E72">
        <w:rPr>
          <w:rFonts w:eastAsia="Times New Roman" w:cs="Times New Roman"/>
          <w:sz w:val="24"/>
          <w:szCs w:val="24"/>
          <w:lang w:eastAsia="cs-CZ"/>
        </w:rPr>
        <w:t>.</w:t>
      </w:r>
      <w:r w:rsidR="0026351D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93047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Byla vyplacena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stipendia </w:t>
      </w:r>
      <w:r w:rsidRPr="00173E72">
        <w:rPr>
          <w:rFonts w:eastAsia="Times New Roman" w:cs="Times New Roman"/>
          <w:sz w:val="24"/>
          <w:szCs w:val="24"/>
          <w:lang w:eastAsia="cs-CZ"/>
        </w:rPr>
        <w:t>(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tab. č. 9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)  v celkové výši </w:t>
      </w:r>
      <w:r w:rsidR="006D69E5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BA2374">
        <w:rPr>
          <w:rFonts w:eastAsia="Times New Roman" w:cs="Times New Roman"/>
          <w:sz w:val="24"/>
          <w:szCs w:val="24"/>
          <w:lang w:eastAsia="cs-CZ"/>
        </w:rPr>
        <w:t>3</w:t>
      </w:r>
      <w:r w:rsidR="006D69E5">
        <w:rPr>
          <w:rFonts w:eastAsia="Times New Roman" w:cs="Times New Roman"/>
          <w:sz w:val="24"/>
          <w:szCs w:val="24"/>
          <w:lang w:eastAsia="cs-CZ"/>
        </w:rPr>
        <w:t>. 428 tis.,</w:t>
      </w:r>
      <w:r w:rsidR="00EA2D09">
        <w:rPr>
          <w:rFonts w:eastAsia="Times New Roman" w:cs="Times New Roman"/>
          <w:sz w:val="24"/>
          <w:szCs w:val="24"/>
          <w:lang w:eastAsia="cs-CZ"/>
        </w:rPr>
        <w:t xml:space="preserve"> to je o 376 tis. Kč v</w:t>
      </w:r>
      <w:r w:rsidR="006D69E5">
        <w:rPr>
          <w:rFonts w:eastAsia="Times New Roman" w:cs="Times New Roman"/>
          <w:sz w:val="24"/>
          <w:szCs w:val="24"/>
          <w:lang w:eastAsia="cs-CZ"/>
        </w:rPr>
        <w:t xml:space="preserve">íce než v roce přechozím </w:t>
      </w:r>
      <w:r w:rsidR="00BA2374">
        <w:rPr>
          <w:rFonts w:eastAsia="Times New Roman" w:cs="Times New Roman"/>
          <w:sz w:val="24"/>
          <w:szCs w:val="24"/>
          <w:lang w:eastAsia="cs-CZ"/>
        </w:rPr>
        <w:t>(rok 2015</w:t>
      </w:r>
      <w:r w:rsidR="006D69E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Kč</w:t>
      </w:r>
      <w:r w:rsidR="00EA2D09">
        <w:rPr>
          <w:rFonts w:eastAsia="Times New Roman" w:cs="Times New Roman"/>
          <w:sz w:val="24"/>
          <w:szCs w:val="24"/>
          <w:lang w:eastAsia="cs-CZ"/>
        </w:rPr>
        <w:t xml:space="preserve"> -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 3.052 tis.</w:t>
      </w:r>
      <w:r w:rsidR="006D69E5">
        <w:rPr>
          <w:rFonts w:eastAsia="Times New Roman" w:cs="Times New Roman"/>
          <w:sz w:val="24"/>
          <w:szCs w:val="24"/>
          <w:lang w:eastAsia="cs-CZ"/>
        </w:rPr>
        <w:t>). Stipendia vyplacená studentům doktorských studijních programů tvořila 53% z celkového objemů vyplacených stipendií.  Trvale se navyšují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 stipendia vyp</w:t>
      </w:r>
      <w:r w:rsidR="00EA2D09">
        <w:rPr>
          <w:rFonts w:eastAsia="Times New Roman" w:cs="Times New Roman"/>
          <w:sz w:val="24"/>
          <w:szCs w:val="24"/>
          <w:lang w:eastAsia="cs-CZ"/>
        </w:rPr>
        <w:t xml:space="preserve">lacená ze stipendijního fondu 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za účelem podpory aktivních studentů, kteří vyjížděli na studijní pobyty do zahraničí </w:t>
      </w:r>
      <w:r w:rsidR="006D69E5">
        <w:rPr>
          <w:rFonts w:eastAsia="Times New Roman" w:cs="Times New Roman"/>
          <w:sz w:val="24"/>
          <w:szCs w:val="24"/>
          <w:lang w:eastAsia="cs-CZ"/>
        </w:rPr>
        <w:t>nebo přispěli mimořádnou prací k výsledkům TF.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53BFD" w:rsidRDefault="00853BFD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</w:t>
      </w:r>
      <w:r w:rsidR="00E93047" w:rsidRPr="00173E72">
        <w:rPr>
          <w:rFonts w:eastAsia="Times New Roman" w:cs="Times New Roman"/>
          <w:sz w:val="24"/>
          <w:szCs w:val="24"/>
          <w:lang w:eastAsia="cs-CZ"/>
        </w:rPr>
        <w:t xml:space="preserve"> položce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ostatní náklad</w:t>
      </w:r>
      <w:r w:rsidR="00E93047" w:rsidRPr="00173E72">
        <w:rPr>
          <w:rFonts w:eastAsia="Times New Roman" w:cs="Times New Roman"/>
          <w:b/>
          <w:sz w:val="24"/>
          <w:szCs w:val="24"/>
          <w:lang w:eastAsia="cs-CZ"/>
        </w:rPr>
        <w:t>y</w:t>
      </w:r>
      <w:r w:rsidR="002B0A4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65DA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2B0A46">
        <w:rPr>
          <w:rFonts w:eastAsia="Times New Roman" w:cs="Times New Roman"/>
          <w:sz w:val="24"/>
          <w:szCs w:val="24"/>
          <w:lang w:eastAsia="cs-CZ"/>
        </w:rPr>
        <w:t xml:space="preserve">se </w:t>
      </w:r>
      <w:r w:rsidR="00062A80">
        <w:rPr>
          <w:rFonts w:eastAsia="Times New Roman" w:cs="Times New Roman"/>
          <w:sz w:val="24"/>
          <w:szCs w:val="24"/>
          <w:lang w:eastAsia="cs-CZ"/>
        </w:rPr>
        <w:t xml:space="preserve">promítá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tvorba fondů.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Do Fondu provozních prostředků </w:t>
      </w:r>
      <w:r w:rsidR="00B82CF1">
        <w:rPr>
          <w:rFonts w:eastAsia="Times New Roman" w:cs="Times New Roman"/>
          <w:sz w:val="24"/>
          <w:szCs w:val="24"/>
          <w:lang w:eastAsia="cs-CZ"/>
        </w:rPr>
        <w:t xml:space="preserve">byla převedena </w:t>
      </w:r>
      <w:r w:rsidR="00315591">
        <w:rPr>
          <w:rFonts w:eastAsia="Times New Roman" w:cs="Times New Roman"/>
          <w:sz w:val="24"/>
          <w:szCs w:val="24"/>
          <w:lang w:eastAsia="cs-CZ"/>
        </w:rPr>
        <w:t>z nespotř</w:t>
      </w:r>
      <w:r w:rsidR="00EA2D09">
        <w:rPr>
          <w:rFonts w:eastAsia="Times New Roman" w:cs="Times New Roman"/>
          <w:sz w:val="24"/>
          <w:szCs w:val="24"/>
          <w:lang w:eastAsia="cs-CZ"/>
        </w:rPr>
        <w:t xml:space="preserve">ebované části příspěvku částka </w:t>
      </w:r>
      <w:r w:rsidR="00315591">
        <w:rPr>
          <w:rFonts w:eastAsia="Times New Roman" w:cs="Times New Roman"/>
          <w:sz w:val="24"/>
          <w:szCs w:val="24"/>
          <w:lang w:eastAsia="cs-CZ"/>
        </w:rPr>
        <w:t>Kč 1.889 tis.</w:t>
      </w:r>
      <w:r w:rsidR="00232A2E" w:rsidRPr="00173E72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315591">
        <w:rPr>
          <w:rFonts w:eastAsia="Times New Roman" w:cs="Times New Roman"/>
          <w:sz w:val="24"/>
          <w:szCs w:val="24"/>
          <w:lang w:eastAsia="cs-CZ"/>
        </w:rPr>
        <w:t>v r. 2015</w:t>
      </w:r>
      <w:r w:rsidR="004F6005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15591" w:rsidRPr="00173E72">
        <w:rPr>
          <w:rFonts w:eastAsia="Times New Roman" w:cs="Times New Roman"/>
          <w:sz w:val="24"/>
          <w:szCs w:val="24"/>
          <w:lang w:eastAsia="cs-CZ"/>
        </w:rPr>
        <w:t>Kč 1.393 tis</w:t>
      </w:r>
      <w:r w:rsidR="00315591">
        <w:rPr>
          <w:rFonts w:eastAsia="Times New Roman" w:cs="Times New Roman"/>
          <w:sz w:val="24"/>
          <w:szCs w:val="24"/>
          <w:lang w:eastAsia="cs-CZ"/>
        </w:rPr>
        <w:t>,</w:t>
      </w:r>
      <w:r w:rsidR="00315591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B82CF1">
        <w:rPr>
          <w:rFonts w:eastAsia="Times New Roman" w:cs="Times New Roman"/>
          <w:sz w:val="24"/>
          <w:szCs w:val="24"/>
          <w:lang w:eastAsia="cs-CZ"/>
        </w:rPr>
        <w:t>v r. 2014</w:t>
      </w:r>
      <w:r w:rsidR="004F6005">
        <w:rPr>
          <w:rFonts w:eastAsia="Times New Roman" w:cs="Times New Roman"/>
          <w:sz w:val="24"/>
          <w:szCs w:val="24"/>
          <w:lang w:eastAsia="cs-CZ"/>
        </w:rPr>
        <w:t xml:space="preserve"> - </w:t>
      </w:r>
      <w:r w:rsidR="00232A2E"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Pr="00173E72">
        <w:rPr>
          <w:rFonts w:eastAsia="Times New Roman" w:cs="Times New Roman"/>
          <w:sz w:val="24"/>
          <w:szCs w:val="24"/>
          <w:lang w:eastAsia="cs-CZ"/>
        </w:rPr>
        <w:t>548 tis.</w:t>
      </w:r>
      <w:r w:rsidR="00232A2E" w:rsidRPr="00173E72">
        <w:rPr>
          <w:rFonts w:eastAsia="Times New Roman" w:cs="Times New Roman"/>
          <w:sz w:val="24"/>
          <w:szCs w:val="24"/>
          <w:lang w:eastAsia="cs-CZ"/>
        </w:rPr>
        <w:t>)</w:t>
      </w:r>
      <w:r w:rsidR="00B82CF1">
        <w:rPr>
          <w:rFonts w:eastAsia="Times New Roman" w:cs="Times New Roman"/>
          <w:sz w:val="24"/>
          <w:szCs w:val="24"/>
          <w:lang w:eastAsia="cs-CZ"/>
        </w:rPr>
        <w:t>. D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o </w:t>
      </w:r>
      <w:r w:rsidR="00B82CF1">
        <w:rPr>
          <w:rFonts w:eastAsia="Times New Roman" w:cs="Times New Roman"/>
          <w:sz w:val="24"/>
          <w:szCs w:val="24"/>
          <w:lang w:eastAsia="cs-CZ"/>
        </w:rPr>
        <w:t>Fo</w:t>
      </w:r>
      <w:r w:rsidR="00315591">
        <w:rPr>
          <w:rFonts w:eastAsia="Times New Roman" w:cs="Times New Roman"/>
          <w:sz w:val="24"/>
          <w:szCs w:val="24"/>
          <w:lang w:eastAsia="cs-CZ"/>
        </w:rPr>
        <w:t>n</w:t>
      </w:r>
      <w:r w:rsidR="00B82CF1">
        <w:rPr>
          <w:rFonts w:eastAsia="Times New Roman" w:cs="Times New Roman"/>
          <w:sz w:val="24"/>
          <w:szCs w:val="24"/>
          <w:lang w:eastAsia="cs-CZ"/>
        </w:rPr>
        <w:t>d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u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účelově </w:t>
      </w:r>
      <w:r w:rsidR="004F6005">
        <w:rPr>
          <w:rFonts w:eastAsia="Times New Roman" w:cs="Times New Roman"/>
          <w:sz w:val="24"/>
          <w:szCs w:val="24"/>
          <w:lang w:eastAsia="cs-CZ"/>
        </w:rPr>
        <w:t xml:space="preserve">určených prostředků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byla převedena </w:t>
      </w:r>
      <w:r w:rsidR="00AD7C02" w:rsidRPr="00173E72">
        <w:rPr>
          <w:rFonts w:eastAsia="Times New Roman" w:cs="Times New Roman"/>
          <w:sz w:val="24"/>
          <w:szCs w:val="24"/>
          <w:lang w:eastAsia="cs-CZ"/>
        </w:rPr>
        <w:t xml:space="preserve">z nevyčerpané dotace na RVO </w:t>
      </w:r>
      <w:r w:rsidRPr="00173E72">
        <w:rPr>
          <w:rFonts w:eastAsia="Times New Roman" w:cs="Times New Roman"/>
          <w:sz w:val="24"/>
          <w:szCs w:val="24"/>
          <w:lang w:eastAsia="cs-CZ"/>
        </w:rPr>
        <w:t>částka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 Kč 787 tis. (v roce 2015 </w:t>
      </w:r>
      <w:r w:rsidRPr="00173E72">
        <w:rPr>
          <w:rFonts w:eastAsia="Times New Roman" w:cs="Times New Roman"/>
          <w:sz w:val="24"/>
          <w:szCs w:val="24"/>
          <w:lang w:eastAsia="cs-CZ"/>
        </w:rPr>
        <w:t>Kč</w:t>
      </w:r>
      <w:r w:rsidR="00315591">
        <w:rPr>
          <w:rFonts w:eastAsia="Times New Roman" w:cs="Times New Roman"/>
          <w:sz w:val="24"/>
          <w:szCs w:val="24"/>
          <w:lang w:eastAsia="cs-CZ"/>
        </w:rPr>
        <w:t xml:space="preserve"> 517 tis)</w:t>
      </w:r>
      <w:r w:rsidR="00925908" w:rsidRPr="00173E72">
        <w:rPr>
          <w:rFonts w:eastAsia="Times New Roman" w:cs="Times New Roman"/>
          <w:sz w:val="24"/>
          <w:szCs w:val="24"/>
          <w:lang w:eastAsia="cs-CZ"/>
        </w:rPr>
        <w:t>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315591" w:rsidRDefault="00315591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4744A" w:rsidRDefault="00D4744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15591" w:rsidRPr="00173E72" w:rsidRDefault="00315591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B16C2E" w:rsidRDefault="00FF5118" w:rsidP="00B16C2E">
      <w:pPr>
        <w:pStyle w:val="Odstavecseseznamem"/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  <w:r w:rsidRPr="00B16C2E">
        <w:rPr>
          <w:rFonts w:eastAsia="Times New Roman" w:cs="Times New Roman"/>
          <w:b/>
          <w:color w:val="7030A0"/>
          <w:sz w:val="28"/>
          <w:szCs w:val="28"/>
          <w:lang w:eastAsia="cs-CZ"/>
        </w:rPr>
        <w:t>Vývoj a konečný stav fondů</w:t>
      </w:r>
    </w:p>
    <w:p w:rsidR="00173E72" w:rsidRPr="00173E72" w:rsidRDefault="00173E72" w:rsidP="00173E72">
      <w:pPr>
        <w:keepNext/>
        <w:spacing w:after="0" w:line="240" w:lineRule="auto"/>
        <w:ind w:left="720"/>
        <w:outlineLvl w:val="0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5118">
        <w:rPr>
          <w:rFonts w:eastAsia="Times New Roman" w:cs="Times New Roman"/>
          <w:sz w:val="24"/>
          <w:szCs w:val="24"/>
          <w:lang w:eastAsia="cs-CZ"/>
        </w:rPr>
        <w:t>Tab. 11 obsahuje stav a vývoj fondů TF.</w:t>
      </w:r>
    </w:p>
    <w:p w:rsidR="00B16C2E" w:rsidRDefault="00B16C2E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FF5118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FF5118">
        <w:rPr>
          <w:rFonts w:eastAsia="Times New Roman" w:cs="Times New Roman"/>
          <w:b/>
          <w:sz w:val="24"/>
          <w:szCs w:val="24"/>
          <w:lang w:eastAsia="cs-CZ"/>
        </w:rPr>
        <w:t>Tab. 11a  Fond rezervní  - stav a zůstatek 0 Kč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Tab. 11b </w:t>
      </w:r>
      <w:r w:rsidR="00753E8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Fond reprodukce investičního majetku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Zůstatek r. 201</w:t>
      </w:r>
      <w:r w:rsidR="00AB4D4A">
        <w:rPr>
          <w:rFonts w:eastAsia="Times New Roman" w:cs="Times New Roman"/>
          <w:sz w:val="24"/>
          <w:szCs w:val="24"/>
          <w:lang w:eastAsia="cs-CZ"/>
        </w:rPr>
        <w:t>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</w:t>
      </w:r>
      <w:r w:rsidR="00CA062A" w:rsidRPr="00173E72">
        <w:rPr>
          <w:rFonts w:eastAsia="Times New Roman" w:cs="Times New Roman"/>
          <w:sz w:val="24"/>
          <w:szCs w:val="24"/>
          <w:lang w:eastAsia="cs-CZ"/>
        </w:rPr>
        <w:t>í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Kč </w:t>
      </w:r>
      <w:r w:rsidR="00AB4D4A">
        <w:rPr>
          <w:rFonts w:eastAsia="Times New Roman" w:cs="Times New Roman"/>
          <w:sz w:val="24"/>
          <w:szCs w:val="24"/>
          <w:lang w:eastAsia="cs-CZ"/>
        </w:rPr>
        <w:t>3.149</w:t>
      </w:r>
      <w:r w:rsidR="00925908"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CA062A" w:rsidRPr="00173E72">
        <w:rPr>
          <w:rFonts w:eastAsia="Times New Roman" w:cs="Times New Roman"/>
          <w:sz w:val="24"/>
          <w:szCs w:val="24"/>
          <w:lang w:eastAsia="cs-CZ"/>
        </w:rPr>
        <w:t xml:space="preserve">, z toho 512 tis. činí nespotřebovaný příspěvek na investici rekonstrukce zadního vstupu fakulty.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FF5118" w:rsidRPr="00173E72" w:rsidRDefault="00CA062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Tab. 11c </w:t>
      </w:r>
      <w:r w:rsidR="0087367E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Stipendijní fond</w:t>
      </w:r>
    </w:p>
    <w:p w:rsidR="00FF5118" w:rsidRPr="00173E72" w:rsidRDefault="00686E4C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Stipendijní fond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využívá</w:t>
      </w:r>
      <w:r>
        <w:rPr>
          <w:rFonts w:eastAsia="Times New Roman" w:cs="Times New Roman"/>
          <w:sz w:val="24"/>
          <w:szCs w:val="24"/>
          <w:lang w:eastAsia="cs-CZ"/>
        </w:rPr>
        <w:t xml:space="preserve"> TF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k  financování prospěchových stipendií (dle aktuálního opatření děkana) a ostatních mimořádných stipendií na základě žádostí pedagogů, kteří se studenty spolupracují na různých vzdělávacích i badatelských aktivitách a projektech. </w:t>
      </w:r>
      <w:r w:rsidR="00CA062A" w:rsidRPr="00173E72">
        <w:rPr>
          <w:rFonts w:eastAsia="Times New Roman" w:cs="Times New Roman"/>
          <w:sz w:val="24"/>
          <w:szCs w:val="24"/>
          <w:lang w:eastAsia="cs-CZ"/>
        </w:rPr>
        <w:t xml:space="preserve">Trendem je maximální podpora studentů </w:t>
      </w:r>
      <w:r w:rsidR="00457B8B" w:rsidRPr="00173E72">
        <w:rPr>
          <w:rFonts w:eastAsia="Times New Roman" w:cs="Times New Roman"/>
          <w:sz w:val="24"/>
          <w:szCs w:val="24"/>
          <w:lang w:eastAsia="cs-CZ"/>
        </w:rPr>
        <w:t xml:space="preserve">v uvedených aktivitách včetně 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podpory </w:t>
      </w:r>
      <w:r w:rsidR="00457B8B" w:rsidRPr="00173E72">
        <w:rPr>
          <w:rFonts w:eastAsia="Times New Roman" w:cs="Times New Roman"/>
          <w:sz w:val="24"/>
          <w:szCs w:val="24"/>
          <w:lang w:eastAsia="cs-CZ"/>
        </w:rPr>
        <w:t>výjezdů na pobyty do zahraničí.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K počátečnímu stavu 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fondu ve výši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AB4D4A">
        <w:rPr>
          <w:rFonts w:eastAsia="Times New Roman" w:cs="Times New Roman"/>
          <w:sz w:val="24"/>
          <w:szCs w:val="24"/>
          <w:lang w:eastAsia="cs-CZ"/>
        </w:rPr>
        <w:t>2.020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 bylo vybráno 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na poplatcích za studium celkem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AB4D4A">
        <w:rPr>
          <w:rFonts w:eastAsia="Times New Roman" w:cs="Times New Roman"/>
          <w:sz w:val="24"/>
          <w:szCs w:val="24"/>
          <w:lang w:eastAsia="cs-CZ"/>
        </w:rPr>
        <w:t>867</w:t>
      </w:r>
      <w:r w:rsidR="00457B8B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tis., </w:t>
      </w:r>
      <w:r w:rsidR="00686E4C">
        <w:rPr>
          <w:rFonts w:eastAsia="Times New Roman" w:cs="Times New Roman"/>
          <w:sz w:val="24"/>
          <w:szCs w:val="24"/>
          <w:lang w:eastAsia="cs-CZ"/>
        </w:rPr>
        <w:t>čerpáno z fon</w:t>
      </w:r>
      <w:r w:rsidR="00AB4D4A">
        <w:rPr>
          <w:rFonts w:eastAsia="Times New Roman" w:cs="Times New Roman"/>
          <w:sz w:val="24"/>
          <w:szCs w:val="24"/>
          <w:lang w:eastAsia="cs-CZ"/>
        </w:rPr>
        <w:t>d</w:t>
      </w:r>
      <w:r w:rsidR="00686E4C">
        <w:rPr>
          <w:rFonts w:eastAsia="Times New Roman" w:cs="Times New Roman"/>
          <w:sz w:val="24"/>
          <w:szCs w:val="24"/>
          <w:lang w:eastAsia="cs-CZ"/>
        </w:rPr>
        <w:t>u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 bylo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="00AB4D4A">
        <w:rPr>
          <w:rFonts w:eastAsia="Times New Roman" w:cs="Times New Roman"/>
          <w:sz w:val="24"/>
          <w:szCs w:val="24"/>
          <w:lang w:eastAsia="cs-CZ"/>
        </w:rPr>
        <w:t>636</w:t>
      </w:r>
      <w:r w:rsidR="00753E8C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AB4D4A">
        <w:rPr>
          <w:rFonts w:eastAsia="Times New Roman" w:cs="Times New Roman"/>
          <w:sz w:val="24"/>
          <w:szCs w:val="24"/>
          <w:lang w:eastAsia="cs-CZ"/>
        </w:rPr>
        <w:t>.</w:t>
      </w:r>
      <w:r w:rsidR="00753E8C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B4D4A">
        <w:rPr>
          <w:rFonts w:eastAsia="Times New Roman" w:cs="Times New Roman"/>
          <w:sz w:val="24"/>
          <w:szCs w:val="24"/>
          <w:lang w:eastAsia="cs-CZ"/>
        </w:rPr>
        <w:t>Z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ůstatek </w:t>
      </w:r>
      <w:r w:rsidR="00753E8C">
        <w:rPr>
          <w:rFonts w:eastAsia="Times New Roman" w:cs="Times New Roman"/>
          <w:sz w:val="24"/>
          <w:szCs w:val="24"/>
          <w:lang w:eastAsia="cs-CZ"/>
        </w:rPr>
        <w:t>stipendijního fon</w:t>
      </w:r>
      <w:r w:rsidR="00AB4D4A">
        <w:rPr>
          <w:rFonts w:eastAsia="Times New Roman" w:cs="Times New Roman"/>
          <w:sz w:val="24"/>
          <w:szCs w:val="24"/>
          <w:lang w:eastAsia="cs-CZ"/>
        </w:rPr>
        <w:t>d</w:t>
      </w:r>
      <w:r w:rsidR="00753E8C">
        <w:rPr>
          <w:rFonts w:eastAsia="Times New Roman" w:cs="Times New Roman"/>
          <w:sz w:val="24"/>
          <w:szCs w:val="24"/>
          <w:lang w:eastAsia="cs-CZ"/>
        </w:rPr>
        <w:t>u</w:t>
      </w:r>
      <w:r w:rsidR="00AB4D4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na konci r. 201</w:t>
      </w:r>
      <w:r w:rsidR="00AB4D4A">
        <w:rPr>
          <w:rFonts w:eastAsia="Times New Roman" w:cs="Times New Roman"/>
          <w:sz w:val="24"/>
          <w:szCs w:val="24"/>
          <w:lang w:eastAsia="cs-CZ"/>
        </w:rPr>
        <w:t>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</w:t>
      </w:r>
      <w:r w:rsidR="00457B8B" w:rsidRPr="00173E72">
        <w:rPr>
          <w:rFonts w:eastAsia="Times New Roman" w:cs="Times New Roman"/>
          <w:sz w:val="24"/>
          <w:szCs w:val="24"/>
          <w:lang w:eastAsia="cs-CZ"/>
        </w:rPr>
        <w:t>í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Kč </w:t>
      </w:r>
      <w:r w:rsidR="00AB4D4A">
        <w:rPr>
          <w:rFonts w:eastAsia="Times New Roman" w:cs="Times New Roman"/>
          <w:sz w:val="24"/>
          <w:szCs w:val="24"/>
          <w:lang w:eastAsia="cs-CZ"/>
        </w:rPr>
        <w:t>2.251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="00AB4D4A">
        <w:rPr>
          <w:rFonts w:eastAsia="Times New Roman" w:cs="Times New Roman"/>
          <w:sz w:val="24"/>
          <w:szCs w:val="24"/>
          <w:lang w:eastAsia="cs-CZ"/>
        </w:rPr>
        <w:t>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Tab. 11d </w:t>
      </w:r>
      <w:r w:rsidR="00753E8C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Fond odměn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Počáteční stav fondu činil Kč necelých 3 tis. Kč a </w:t>
      </w:r>
      <w:r w:rsidR="00443273">
        <w:rPr>
          <w:rFonts w:eastAsia="Times New Roman" w:cs="Times New Roman"/>
          <w:sz w:val="24"/>
          <w:szCs w:val="24"/>
          <w:lang w:eastAsia="cs-CZ"/>
        </w:rPr>
        <w:t>nebyl během r. 2016</w:t>
      </w:r>
      <w:r w:rsidR="00925908" w:rsidRPr="00173E72">
        <w:rPr>
          <w:rFonts w:eastAsia="Times New Roman" w:cs="Times New Roman"/>
          <w:sz w:val="24"/>
          <w:szCs w:val="24"/>
          <w:lang w:eastAsia="cs-CZ"/>
        </w:rPr>
        <w:t xml:space="preserve"> využit.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lastRenderedPageBreak/>
        <w:t>Tab. 11e</w:t>
      </w:r>
      <w:r w:rsidR="007C3A5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Fond účelově určených prostředků </w:t>
      </w:r>
    </w:p>
    <w:p w:rsidR="00A65E6A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Fond vycházel ze zůstatku Kč</w:t>
      </w:r>
      <w:r w:rsidR="0055008A" w:rsidRPr="00173E72">
        <w:rPr>
          <w:rFonts w:eastAsia="Times New Roman" w:cs="Times New Roman"/>
          <w:sz w:val="24"/>
          <w:szCs w:val="24"/>
          <w:lang w:eastAsia="cs-CZ"/>
        </w:rPr>
        <w:t xml:space="preserve"> 1.4</w:t>
      </w:r>
      <w:r w:rsidR="00F52AB6">
        <w:rPr>
          <w:rFonts w:eastAsia="Times New Roman" w:cs="Times New Roman"/>
          <w:sz w:val="24"/>
          <w:szCs w:val="24"/>
          <w:lang w:eastAsia="cs-CZ"/>
        </w:rPr>
        <w:t>57</w:t>
      </w:r>
      <w:r w:rsidR="00925908" w:rsidRPr="00173E72">
        <w:rPr>
          <w:rFonts w:eastAsia="Times New Roman" w:cs="Times New Roman"/>
          <w:sz w:val="24"/>
          <w:szCs w:val="24"/>
          <w:lang w:eastAsia="cs-CZ"/>
        </w:rPr>
        <w:t xml:space="preserve"> tis.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na počátku r. 201</w:t>
      </w:r>
      <w:r w:rsidR="00F52AB6">
        <w:rPr>
          <w:rFonts w:eastAsia="Times New Roman" w:cs="Times New Roman"/>
          <w:sz w:val="24"/>
          <w:szCs w:val="24"/>
          <w:lang w:eastAsia="cs-CZ"/>
        </w:rPr>
        <w:t>6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FF5118" w:rsidRPr="00173E72" w:rsidRDefault="00A65E6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a </w:t>
      </w:r>
      <w:r w:rsidR="00F52AB6" w:rsidRPr="00F52AB6">
        <w:rPr>
          <w:rFonts w:eastAsia="Times New Roman" w:cs="Times New Roman"/>
          <w:b/>
          <w:sz w:val="24"/>
          <w:szCs w:val="24"/>
          <w:lang w:eastAsia="cs-CZ"/>
        </w:rPr>
        <w:t>tvorbě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 fondu se podílely účelově určené dary ve výši Kč 113 tis.,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 xml:space="preserve"> nevyčerpané prostředky </w:t>
      </w:r>
      <w:r w:rsidR="0055008A" w:rsidRPr="00173E72">
        <w:rPr>
          <w:rFonts w:eastAsia="Times New Roman" w:cs="Times New Roman"/>
          <w:sz w:val="24"/>
          <w:szCs w:val="24"/>
          <w:lang w:eastAsia="cs-CZ"/>
        </w:rPr>
        <w:t>RVO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 ve výši Kč 787 tis.</w:t>
      </w:r>
      <w:r w:rsidR="0055008A" w:rsidRPr="00173E72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účelově určené prostředky z 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grantů GAČR a GAJU</w:t>
      </w:r>
      <w:r w:rsidR="00F52AB6">
        <w:rPr>
          <w:rFonts w:eastAsia="Times New Roman" w:cs="Times New Roman"/>
          <w:sz w:val="24"/>
          <w:szCs w:val="24"/>
          <w:lang w:eastAsia="cs-CZ"/>
        </w:rPr>
        <w:t xml:space="preserve"> ve výši Kč 117 tis.</w:t>
      </w:r>
      <w:r w:rsidR="00FF5118" w:rsidRPr="00173E72">
        <w:rPr>
          <w:rFonts w:eastAsia="Times New Roman" w:cs="Times New Roman"/>
          <w:sz w:val="24"/>
          <w:szCs w:val="24"/>
          <w:lang w:eastAsia="cs-CZ"/>
        </w:rPr>
        <w:t>.</w:t>
      </w:r>
    </w:p>
    <w:p w:rsidR="00FF5118" w:rsidRPr="00173E72" w:rsidRDefault="00F52AB6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65E6A">
        <w:rPr>
          <w:rFonts w:eastAsia="Times New Roman" w:cs="Times New Roman"/>
          <w:b/>
          <w:sz w:val="24"/>
          <w:szCs w:val="24"/>
          <w:lang w:eastAsia="cs-CZ"/>
        </w:rPr>
        <w:t>Čerpání</w:t>
      </w:r>
      <w:r>
        <w:rPr>
          <w:rFonts w:eastAsia="Times New Roman" w:cs="Times New Roman"/>
          <w:sz w:val="24"/>
          <w:szCs w:val="24"/>
          <w:lang w:eastAsia="cs-CZ"/>
        </w:rPr>
        <w:t xml:space="preserve"> ve výši Kč 483 tis. </w:t>
      </w:r>
      <w:r w:rsidR="00A65E6A">
        <w:rPr>
          <w:rFonts w:eastAsia="Times New Roman" w:cs="Times New Roman"/>
          <w:sz w:val="24"/>
          <w:szCs w:val="24"/>
          <w:lang w:eastAsia="cs-CZ"/>
        </w:rPr>
        <w:t>tvořily</w:t>
      </w:r>
      <w:r w:rsidR="0055008A" w:rsidRPr="00173E72">
        <w:rPr>
          <w:rFonts w:eastAsia="Times New Roman" w:cs="Times New Roman"/>
          <w:sz w:val="24"/>
          <w:szCs w:val="24"/>
          <w:lang w:eastAsia="cs-CZ"/>
        </w:rPr>
        <w:t xml:space="preserve"> prostředky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 dar</w:t>
      </w:r>
      <w:r w:rsidR="007C3A58">
        <w:rPr>
          <w:rFonts w:eastAsia="Times New Roman" w:cs="Times New Roman"/>
          <w:sz w:val="24"/>
          <w:szCs w:val="24"/>
          <w:lang w:eastAsia="cs-CZ"/>
        </w:rPr>
        <w:t>u na projekt Bible pro neslyšící</w:t>
      </w:r>
      <w:r w:rsidR="00A65E6A">
        <w:rPr>
          <w:rFonts w:eastAsia="Times New Roman" w:cs="Times New Roman"/>
          <w:sz w:val="24"/>
          <w:szCs w:val="24"/>
          <w:lang w:eastAsia="cs-CZ"/>
        </w:rPr>
        <w:t>.</w:t>
      </w:r>
    </w:p>
    <w:p w:rsidR="00FF5118" w:rsidRPr="00A65E6A" w:rsidRDefault="00A65E6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 xml:space="preserve">Konečný zůstatek </w:t>
      </w:r>
      <w:r>
        <w:rPr>
          <w:rFonts w:eastAsia="Times New Roman" w:cs="Times New Roman"/>
          <w:sz w:val="24"/>
          <w:szCs w:val="24"/>
          <w:lang w:eastAsia="cs-CZ"/>
        </w:rPr>
        <w:t>fondu je ve výši Kč 1.987 tis.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Tab. 11g </w:t>
      </w:r>
      <w:r w:rsidR="00E82948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Fond provozních prostředků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Zůstatek ve výši Kč </w:t>
      </w:r>
      <w:r w:rsidR="00A65E6A">
        <w:rPr>
          <w:rFonts w:eastAsia="Times New Roman" w:cs="Times New Roman"/>
          <w:sz w:val="24"/>
          <w:szCs w:val="24"/>
          <w:lang w:eastAsia="cs-CZ"/>
        </w:rPr>
        <w:t>5.578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 byl navýšen převodem 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nevyčerpaného příspěvku na vzdělávací činnost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ve výši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65E6A">
        <w:rPr>
          <w:rFonts w:eastAsia="Times New Roman" w:cs="Times New Roman"/>
          <w:sz w:val="24"/>
          <w:szCs w:val="24"/>
          <w:lang w:eastAsia="cs-CZ"/>
        </w:rPr>
        <w:t>Kč 1.889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 xml:space="preserve"> tis. </w:t>
      </w:r>
      <w:r w:rsidR="00A65E6A">
        <w:rPr>
          <w:rFonts w:eastAsia="Times New Roman" w:cs="Times New Roman"/>
          <w:sz w:val="24"/>
          <w:szCs w:val="24"/>
          <w:lang w:eastAsia="cs-CZ"/>
        </w:rPr>
        <w:t>a ve výši Kč 200 tis z ostatních příjmů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Konečný zůstatek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D11CA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fondu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20DAC">
        <w:rPr>
          <w:rFonts w:eastAsia="Times New Roman" w:cs="Times New Roman"/>
          <w:sz w:val="24"/>
          <w:szCs w:val="24"/>
          <w:lang w:eastAsia="cs-CZ"/>
        </w:rPr>
        <w:t xml:space="preserve">v </w:t>
      </w:r>
      <w:r w:rsidR="00A65E6A">
        <w:rPr>
          <w:rFonts w:eastAsia="Times New Roman" w:cs="Times New Roman"/>
          <w:sz w:val="24"/>
          <w:szCs w:val="24"/>
          <w:lang w:eastAsia="cs-CZ"/>
        </w:rPr>
        <w:t>r. 2016</w:t>
      </w:r>
      <w:r w:rsidR="000A50D8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činí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Kč </w:t>
      </w:r>
      <w:r w:rsidR="00A65E6A">
        <w:rPr>
          <w:rFonts w:eastAsia="Times New Roman" w:cs="Times New Roman"/>
          <w:b/>
          <w:sz w:val="24"/>
          <w:szCs w:val="24"/>
          <w:lang w:eastAsia="cs-CZ"/>
        </w:rPr>
        <w:t>7.656.142,11</w:t>
      </w:r>
      <w:r w:rsidR="00320A83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, 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z</w:t>
      </w:r>
      <w:r w:rsidRPr="00173E72">
        <w:rPr>
          <w:rFonts w:eastAsia="Times New Roman" w:cs="Times New Roman"/>
          <w:sz w:val="24"/>
          <w:szCs w:val="24"/>
          <w:lang w:eastAsia="cs-CZ"/>
        </w:rPr>
        <w:t> toho zůstává částka Kč 18</w:t>
      </w:r>
      <w:r w:rsidR="000A50D8" w:rsidRPr="00173E72">
        <w:rPr>
          <w:rFonts w:eastAsia="Times New Roman" w:cs="Times New Roman"/>
          <w:sz w:val="24"/>
          <w:szCs w:val="24"/>
          <w:lang w:eastAsia="cs-CZ"/>
        </w:rPr>
        <w:t>8 tis.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na potřeb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y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stu</w:t>
      </w:r>
      <w:r w:rsidR="00A65E6A">
        <w:rPr>
          <w:rFonts w:eastAsia="Times New Roman" w:cs="Times New Roman"/>
          <w:sz w:val="24"/>
          <w:szCs w:val="24"/>
          <w:lang w:eastAsia="cs-CZ"/>
        </w:rPr>
        <w:t>dentů se specifickými potřebami a částka ve výši Kč 49 tis. na další rozvoj U3V.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Fond slouží jako rezerva 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 xml:space="preserve">na </w:t>
      </w:r>
      <w:r w:rsidRPr="00173E72">
        <w:rPr>
          <w:rFonts w:eastAsia="Times New Roman" w:cs="Times New Roman"/>
          <w:sz w:val="24"/>
          <w:szCs w:val="24"/>
          <w:lang w:eastAsia="cs-CZ"/>
        </w:rPr>
        <w:t>provozní,</w:t>
      </w:r>
      <w:r w:rsidR="00A65E6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20DAC">
        <w:rPr>
          <w:rFonts w:eastAsia="Times New Roman" w:cs="Times New Roman"/>
          <w:sz w:val="24"/>
          <w:szCs w:val="24"/>
          <w:lang w:eastAsia="cs-CZ"/>
        </w:rPr>
        <w:t xml:space="preserve">příp. </w:t>
      </w:r>
      <w:r w:rsidRPr="00173E72">
        <w:rPr>
          <w:rFonts w:eastAsia="Times New Roman" w:cs="Times New Roman"/>
          <w:sz w:val="24"/>
          <w:szCs w:val="24"/>
          <w:lang w:eastAsia="cs-CZ"/>
        </w:rPr>
        <w:t>naléhav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é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neplánovan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é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náklad</w:t>
      </w:r>
      <w:r w:rsidR="00320A83" w:rsidRPr="00173E72">
        <w:rPr>
          <w:rFonts w:eastAsia="Times New Roman" w:cs="Times New Roman"/>
          <w:sz w:val="24"/>
          <w:szCs w:val="24"/>
          <w:lang w:eastAsia="cs-CZ"/>
        </w:rPr>
        <w:t>y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 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DD6C31" w:rsidRDefault="00FF5118" w:rsidP="00DD6C31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  <w:r w:rsidRPr="00DD6C31">
        <w:rPr>
          <w:rFonts w:eastAsia="Times New Roman" w:cs="Times New Roman"/>
          <w:b/>
          <w:color w:val="7030A0"/>
          <w:sz w:val="28"/>
          <w:szCs w:val="28"/>
          <w:lang w:eastAsia="cs-CZ"/>
        </w:rPr>
        <w:t>Stav a pohyb majetku a závazků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Teologická fakulta nevlastní žádné nemovitosti ani vozový park.  Majetek TF je tvořen vybavením a zařízením budovy TF v Kněžské ul. č. 8, která je majetkem Biskupství českobudějovického a fakulta je </w:t>
      </w:r>
      <w:r w:rsidR="006D632C">
        <w:rPr>
          <w:rFonts w:eastAsia="Times New Roman" w:cs="Times New Roman"/>
          <w:sz w:val="24"/>
          <w:szCs w:val="24"/>
          <w:lang w:eastAsia="cs-CZ"/>
        </w:rPr>
        <w:t xml:space="preserve">v této budově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v dlouhodobém pronájmu. V současné době činí zůstatková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hodnota dlouhodobého majetku Kč 1.</w:t>
      </w:r>
      <w:r w:rsidR="006D632C">
        <w:rPr>
          <w:rFonts w:eastAsia="Times New Roman" w:cs="Times New Roman"/>
          <w:b/>
          <w:sz w:val="24"/>
          <w:szCs w:val="24"/>
          <w:lang w:eastAsia="cs-CZ"/>
        </w:rPr>
        <w:t>102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DC46E2">
        <w:rPr>
          <w:rFonts w:eastAsia="Times New Roman" w:cs="Times New Roman"/>
          <w:b/>
          <w:sz w:val="24"/>
          <w:szCs w:val="24"/>
          <w:lang w:eastAsia="cs-CZ"/>
        </w:rPr>
        <w:t>438,53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., což je o </w:t>
      </w:r>
      <w:r w:rsidR="006D632C">
        <w:rPr>
          <w:rFonts w:eastAsia="Times New Roman" w:cs="Times New Roman"/>
          <w:sz w:val="24"/>
          <w:szCs w:val="24"/>
          <w:lang w:eastAsia="cs-CZ"/>
        </w:rPr>
        <w:t>357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tis. Kč </w:t>
      </w:r>
      <w:r w:rsidR="004F545D" w:rsidRPr="00173E72">
        <w:rPr>
          <w:rFonts w:eastAsia="Times New Roman" w:cs="Times New Roman"/>
          <w:sz w:val="24"/>
          <w:szCs w:val="24"/>
          <w:lang w:eastAsia="cs-CZ"/>
        </w:rPr>
        <w:t>méně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proti r. 201</w:t>
      </w:r>
      <w:r w:rsidR="006D632C">
        <w:rPr>
          <w:rFonts w:eastAsia="Times New Roman" w:cs="Times New Roman"/>
          <w:sz w:val="24"/>
          <w:szCs w:val="24"/>
          <w:lang w:eastAsia="cs-CZ"/>
        </w:rPr>
        <w:t>5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 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37C5B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 V r. 201</w:t>
      </w:r>
      <w:r w:rsidR="006D632C">
        <w:rPr>
          <w:rFonts w:eastAsia="Times New Roman" w:cs="Times New Roman"/>
          <w:sz w:val="24"/>
          <w:szCs w:val="24"/>
          <w:lang w:eastAsia="cs-CZ"/>
        </w:rPr>
        <w:t>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byl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zařazen do evidence dlouhodobý majetek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 xml:space="preserve">v celkové hodně </w:t>
      </w:r>
      <w:r w:rsidR="00F5053F">
        <w:rPr>
          <w:rFonts w:eastAsia="Times New Roman" w:cs="Times New Roman"/>
          <w:sz w:val="24"/>
          <w:szCs w:val="24"/>
          <w:lang w:eastAsia="cs-CZ"/>
        </w:rPr>
        <w:t xml:space="preserve">Kč 521 tis., a to tabule, </w:t>
      </w:r>
      <w:r w:rsidR="006D632C">
        <w:rPr>
          <w:rFonts w:eastAsia="Times New Roman" w:cs="Times New Roman"/>
          <w:sz w:val="24"/>
          <w:szCs w:val="24"/>
          <w:lang w:eastAsia="cs-CZ"/>
        </w:rPr>
        <w:t xml:space="preserve">multifunkční tiskárna, 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 xml:space="preserve">telefony, notebooky, počítače včetně monitorů (z centrálního IP projektu </w:t>
      </w:r>
      <w:r w:rsidR="006D632C">
        <w:rPr>
          <w:rFonts w:eastAsia="Times New Roman" w:cs="Times New Roman"/>
          <w:sz w:val="24"/>
          <w:szCs w:val="24"/>
          <w:lang w:eastAsia="cs-CZ"/>
        </w:rPr>
        <w:t xml:space="preserve">JU), židle a nábytek. </w:t>
      </w:r>
      <w:r w:rsidR="0030042B">
        <w:rPr>
          <w:rFonts w:eastAsia="Times New Roman" w:cs="Times New Roman"/>
          <w:b/>
          <w:sz w:val="24"/>
          <w:szCs w:val="24"/>
          <w:lang w:eastAsia="cs-CZ"/>
        </w:rPr>
        <w:t>Vyřazen</w:t>
      </w:r>
      <w:r w:rsidR="00FF751A" w:rsidRPr="0030042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0042B">
        <w:rPr>
          <w:rFonts w:eastAsia="Times New Roman" w:cs="Times New Roman"/>
          <w:sz w:val="24"/>
          <w:szCs w:val="24"/>
          <w:lang w:eastAsia="cs-CZ"/>
        </w:rPr>
        <w:t>byl majetek v hodnotě</w:t>
      </w:r>
      <w:r w:rsidR="00F5053F">
        <w:rPr>
          <w:rFonts w:eastAsia="Times New Roman" w:cs="Times New Roman"/>
          <w:sz w:val="24"/>
          <w:szCs w:val="24"/>
          <w:lang w:eastAsia="cs-CZ"/>
        </w:rPr>
        <w:t xml:space="preserve"> Kč 100 tis.,</w:t>
      </w:r>
      <w:r w:rsidR="004A0A0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>nap</w:t>
      </w:r>
      <w:r w:rsidR="0030042B">
        <w:rPr>
          <w:rFonts w:eastAsia="Times New Roman" w:cs="Times New Roman"/>
          <w:sz w:val="24"/>
          <w:szCs w:val="24"/>
          <w:lang w:eastAsia="cs-CZ"/>
        </w:rPr>
        <w:t>ř. nefunkční radiomagnetofony a notebooky, skener, tiskárna, skartovač,</w:t>
      </w:r>
      <w:r w:rsidR="00DC46E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0042B">
        <w:rPr>
          <w:rFonts w:eastAsia="Times New Roman" w:cs="Times New Roman"/>
          <w:sz w:val="24"/>
          <w:szCs w:val="24"/>
          <w:lang w:eastAsia="cs-CZ"/>
        </w:rPr>
        <w:t>ž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>idle</w:t>
      </w:r>
      <w:r w:rsidR="0030042B">
        <w:rPr>
          <w:rFonts w:eastAsia="Times New Roman" w:cs="Times New Roman"/>
          <w:sz w:val="24"/>
          <w:szCs w:val="24"/>
          <w:lang w:eastAsia="cs-CZ"/>
        </w:rPr>
        <w:t>.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37C5B" w:rsidRPr="00173E72" w:rsidRDefault="00F37C5B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F61DC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 xml:space="preserve">Hodnota </w:t>
      </w:r>
      <w:r w:rsidRPr="00173E72">
        <w:rPr>
          <w:rFonts w:eastAsia="Times New Roman" w:cs="Times New Roman"/>
          <w:b/>
          <w:sz w:val="24"/>
          <w:szCs w:val="24"/>
          <w:lang w:eastAsia="cs-CZ"/>
        </w:rPr>
        <w:t>krátkodobého majetku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činila k 31.</w:t>
      </w:r>
      <w:r w:rsidR="00561A9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12.</w:t>
      </w:r>
      <w:r w:rsidR="00561A9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>201</w:t>
      </w:r>
      <w:r w:rsidR="00DC46E2">
        <w:rPr>
          <w:rFonts w:eastAsia="Times New Roman" w:cs="Times New Roman"/>
          <w:sz w:val="24"/>
          <w:szCs w:val="24"/>
          <w:lang w:eastAsia="cs-CZ"/>
        </w:rPr>
        <w:t xml:space="preserve">6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Kč </w:t>
      </w:r>
      <w:r w:rsidRPr="00DC46E2">
        <w:rPr>
          <w:rFonts w:eastAsia="Times New Roman" w:cs="Times New Roman"/>
          <w:b/>
          <w:sz w:val="24"/>
          <w:szCs w:val="24"/>
          <w:lang w:eastAsia="cs-CZ"/>
        </w:rPr>
        <w:t>1.</w:t>
      </w:r>
      <w:r w:rsidR="00DC46E2" w:rsidRPr="00DC46E2">
        <w:rPr>
          <w:rFonts w:eastAsia="Times New Roman" w:cs="Times New Roman"/>
          <w:b/>
          <w:sz w:val="24"/>
          <w:szCs w:val="24"/>
          <w:lang w:eastAsia="cs-CZ"/>
        </w:rPr>
        <w:t>306.855,36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, což je o Kč </w:t>
      </w:r>
      <w:r w:rsidR="00561A95">
        <w:rPr>
          <w:rFonts w:eastAsia="Times New Roman" w:cs="Times New Roman"/>
          <w:sz w:val="24"/>
          <w:szCs w:val="24"/>
          <w:lang w:eastAsia="cs-CZ"/>
        </w:rPr>
        <w:t>8,8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tis. </w:t>
      </w:r>
      <w:r w:rsidR="00561A95">
        <w:rPr>
          <w:rFonts w:eastAsia="Times New Roman" w:cs="Times New Roman"/>
          <w:sz w:val="24"/>
          <w:szCs w:val="24"/>
          <w:lang w:eastAsia="cs-CZ"/>
        </w:rPr>
        <w:t>méně</w:t>
      </w:r>
      <w:r w:rsidR="00FF751A" w:rsidRPr="00173E72">
        <w:rPr>
          <w:rFonts w:eastAsia="Times New Roman" w:cs="Times New Roman"/>
          <w:sz w:val="24"/>
          <w:szCs w:val="24"/>
          <w:lang w:eastAsia="cs-CZ"/>
        </w:rPr>
        <w:t xml:space="preserve"> proti </w:t>
      </w:r>
      <w:r w:rsidRPr="00173E72">
        <w:rPr>
          <w:rFonts w:eastAsia="Times New Roman" w:cs="Times New Roman"/>
          <w:sz w:val="24"/>
          <w:szCs w:val="24"/>
          <w:lang w:eastAsia="cs-CZ"/>
        </w:rPr>
        <w:t>zůstatku na počátku r. 201</w:t>
      </w:r>
      <w:r w:rsidR="00561A95">
        <w:rPr>
          <w:rFonts w:eastAsia="Times New Roman" w:cs="Times New Roman"/>
          <w:sz w:val="24"/>
          <w:szCs w:val="24"/>
          <w:lang w:eastAsia="cs-CZ"/>
        </w:rPr>
        <w:t>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561A95" w:rsidRPr="00173E72" w:rsidRDefault="00561A95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561A95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Zůstatek</w:t>
      </w:r>
      <w:r w:rsidR="00DF61DC" w:rsidRPr="00173E72">
        <w:rPr>
          <w:rFonts w:eastAsia="Times New Roman" w:cs="Times New Roman"/>
          <w:b/>
          <w:sz w:val="24"/>
          <w:szCs w:val="24"/>
          <w:lang w:eastAsia="cs-CZ"/>
        </w:rPr>
        <w:t xml:space="preserve"> fondů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vzrostl 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>z částky Kč 12.172</w:t>
      </w:r>
      <w:r>
        <w:rPr>
          <w:rFonts w:eastAsia="Times New Roman" w:cs="Times New Roman"/>
          <w:sz w:val="24"/>
          <w:szCs w:val="24"/>
          <w:lang w:eastAsia="cs-CZ"/>
        </w:rPr>
        <w:t xml:space="preserve"> tis.,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 xml:space="preserve">na částku </w:t>
      </w:r>
      <w:r w:rsidRPr="00561A95">
        <w:rPr>
          <w:rFonts w:eastAsia="Times New Roman" w:cs="Times New Roman"/>
          <w:b/>
          <w:sz w:val="24"/>
          <w:szCs w:val="24"/>
          <w:lang w:eastAsia="cs-CZ"/>
        </w:rPr>
        <w:t>Kč 15 046 ti</w:t>
      </w:r>
      <w:r w:rsidR="00DF61DC" w:rsidRPr="00561A95">
        <w:rPr>
          <w:rFonts w:eastAsia="Times New Roman" w:cs="Times New Roman"/>
          <w:b/>
          <w:sz w:val="24"/>
          <w:szCs w:val="24"/>
          <w:lang w:eastAsia="cs-CZ"/>
        </w:rPr>
        <w:t>s</w:t>
      </w:r>
      <w:r w:rsidR="00F5053F">
        <w:rPr>
          <w:rFonts w:eastAsia="Times New Roman" w:cs="Times New Roman"/>
          <w:sz w:val="24"/>
          <w:szCs w:val="24"/>
          <w:lang w:eastAsia="cs-CZ"/>
        </w:rPr>
        <w:t>..</w:t>
      </w:r>
      <w:r>
        <w:rPr>
          <w:rFonts w:eastAsia="Times New Roman" w:cs="Times New Roman"/>
          <w:sz w:val="24"/>
          <w:szCs w:val="24"/>
          <w:lang w:eastAsia="cs-CZ"/>
        </w:rPr>
        <w:t xml:space="preserve"> Nárůst zůstatku fondů o částku Kč 2.874 tis. dokazuje schopnost</w:t>
      </w:r>
      <w:r w:rsidR="00DF61DC" w:rsidRPr="00173E72">
        <w:rPr>
          <w:rFonts w:eastAsia="Times New Roman" w:cs="Times New Roman"/>
          <w:sz w:val="24"/>
          <w:szCs w:val="24"/>
          <w:lang w:eastAsia="cs-CZ"/>
        </w:rPr>
        <w:t xml:space="preserve"> kumulovat finanční zdroje a vytvářet rezervy na pokrytí případných finančních potíží. 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sz w:val="24"/>
          <w:szCs w:val="24"/>
          <w:lang w:eastAsia="cs-CZ"/>
        </w:rPr>
        <w:t>V závazcích a pohledávkách nemá TF zásadní potíže s vymáháním pohledávek</w:t>
      </w:r>
      <w:r w:rsidR="00561A95">
        <w:rPr>
          <w:rFonts w:eastAsia="Times New Roman" w:cs="Times New Roman"/>
          <w:sz w:val="24"/>
          <w:szCs w:val="24"/>
          <w:lang w:eastAsia="cs-CZ"/>
        </w:rPr>
        <w:t xml:space="preserve"> a nevytváří žádné opravné položky</w:t>
      </w:r>
      <w:r w:rsidRPr="00173E72">
        <w:rPr>
          <w:rFonts w:eastAsia="Times New Roman" w:cs="Times New Roman"/>
          <w:sz w:val="24"/>
          <w:szCs w:val="24"/>
          <w:lang w:eastAsia="cs-CZ"/>
        </w:rPr>
        <w:t>.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73E72">
        <w:rPr>
          <w:rFonts w:eastAsia="Times New Roman" w:cs="Times New Roman"/>
          <w:b/>
          <w:sz w:val="24"/>
          <w:szCs w:val="24"/>
          <w:lang w:eastAsia="cs-CZ"/>
        </w:rPr>
        <w:t>Inventarizace hmotného a nehmotného majetku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proběhla dle opatření kvestorky JU a děkana TF k inventarizacím na r. 201</w:t>
      </w:r>
      <w:r w:rsidR="00561A95">
        <w:rPr>
          <w:rFonts w:eastAsia="Times New Roman" w:cs="Times New Roman"/>
          <w:sz w:val="24"/>
          <w:szCs w:val="24"/>
          <w:lang w:eastAsia="cs-CZ"/>
        </w:rPr>
        <w:t>6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.  Inventarizací nebyly zjištěny inventarizační rozdíly. </w:t>
      </w:r>
    </w:p>
    <w:p w:rsidR="00AA6A81" w:rsidRDefault="00AA6A81" w:rsidP="00371DCB">
      <w:pPr>
        <w:keepNext/>
        <w:spacing w:after="0" w:line="240" w:lineRule="auto"/>
        <w:outlineLvl w:val="0"/>
        <w:rPr>
          <w:rFonts w:eastAsia="Times New Roman" w:cs="Times New Roman"/>
          <w:b/>
          <w:sz w:val="32"/>
          <w:szCs w:val="32"/>
          <w:lang w:eastAsia="cs-CZ"/>
        </w:rPr>
      </w:pPr>
    </w:p>
    <w:p w:rsidR="00AA6A81" w:rsidRPr="00371DCB" w:rsidRDefault="00AA6A81" w:rsidP="00371DCB">
      <w:pPr>
        <w:keepNext/>
        <w:spacing w:after="0" w:line="240" w:lineRule="auto"/>
        <w:outlineLvl w:val="0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</w:p>
    <w:p w:rsidR="00FF5118" w:rsidRPr="00371DCB" w:rsidRDefault="00FF5118" w:rsidP="00371DCB">
      <w:pPr>
        <w:pStyle w:val="Odstavecseseznamem"/>
        <w:keepNext/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b/>
          <w:color w:val="7030A0"/>
          <w:sz w:val="28"/>
          <w:szCs w:val="28"/>
          <w:lang w:eastAsia="cs-CZ"/>
        </w:rPr>
      </w:pPr>
      <w:r w:rsidRPr="00371DCB">
        <w:rPr>
          <w:rFonts w:eastAsia="Times New Roman" w:cs="Times New Roman"/>
          <w:b/>
          <w:color w:val="7030A0"/>
          <w:sz w:val="28"/>
          <w:szCs w:val="28"/>
          <w:lang w:eastAsia="cs-CZ"/>
        </w:rPr>
        <w:t>Závěr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121EF" w:rsidRPr="00822508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TF </w:t>
      </w:r>
      <w:r w:rsidR="00822508">
        <w:rPr>
          <w:rFonts w:eastAsia="Times New Roman" w:cs="Times New Roman"/>
          <w:sz w:val="24"/>
          <w:szCs w:val="24"/>
          <w:lang w:eastAsia="cs-CZ"/>
        </w:rPr>
        <w:t>usiluje dlou</w:t>
      </w:r>
      <w:r w:rsidR="00EA1090">
        <w:rPr>
          <w:rFonts w:eastAsia="Times New Roman" w:cs="Times New Roman"/>
          <w:sz w:val="24"/>
          <w:szCs w:val="24"/>
          <w:lang w:eastAsia="cs-CZ"/>
        </w:rPr>
        <w:t xml:space="preserve">hodobě o efektivní a vyrovnané </w:t>
      </w:r>
      <w:r w:rsidR="00822508">
        <w:rPr>
          <w:rFonts w:eastAsia="Times New Roman" w:cs="Times New Roman"/>
          <w:sz w:val="24"/>
          <w:szCs w:val="24"/>
          <w:lang w:eastAsia="cs-CZ"/>
        </w:rPr>
        <w:t>hospodaření. R</w:t>
      </w:r>
      <w:r w:rsidRPr="00822508">
        <w:rPr>
          <w:rFonts w:eastAsia="Times New Roman" w:cs="Times New Roman"/>
          <w:sz w:val="24"/>
          <w:szCs w:val="24"/>
          <w:lang w:eastAsia="cs-CZ"/>
        </w:rPr>
        <w:t>ok 201</w:t>
      </w:r>
      <w:r w:rsidR="00822508" w:rsidRPr="00822508">
        <w:rPr>
          <w:rFonts w:eastAsia="Times New Roman" w:cs="Times New Roman"/>
          <w:sz w:val="24"/>
          <w:szCs w:val="24"/>
          <w:lang w:eastAsia="cs-CZ"/>
        </w:rPr>
        <w:t>6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 byl </w:t>
      </w:r>
      <w:r w:rsidRPr="00822508">
        <w:rPr>
          <w:rFonts w:eastAsia="Times New Roman" w:cs="Times New Roman"/>
          <w:b/>
          <w:sz w:val="24"/>
          <w:szCs w:val="24"/>
          <w:lang w:eastAsia="cs-CZ"/>
        </w:rPr>
        <w:t>ekonomicky úspěšný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. Fakulta vytvořila rezervu z příspěvku na vzdělávací činnost </w:t>
      </w:r>
      <w:r w:rsidR="00DE1976" w:rsidRPr="00822508">
        <w:rPr>
          <w:rFonts w:eastAsia="Times New Roman" w:cs="Times New Roman"/>
          <w:sz w:val="24"/>
          <w:szCs w:val="24"/>
          <w:lang w:eastAsia="cs-CZ"/>
        </w:rPr>
        <w:t xml:space="preserve">a z RVO </w:t>
      </w:r>
      <w:r w:rsidRPr="00822508">
        <w:rPr>
          <w:rFonts w:eastAsia="Times New Roman" w:cs="Times New Roman"/>
          <w:b/>
          <w:sz w:val="24"/>
          <w:szCs w:val="24"/>
          <w:lang w:eastAsia="cs-CZ"/>
        </w:rPr>
        <w:t xml:space="preserve">převodem do FPP </w:t>
      </w:r>
      <w:r w:rsidR="00DE1976" w:rsidRPr="00822508">
        <w:rPr>
          <w:rFonts w:eastAsia="Times New Roman" w:cs="Times New Roman"/>
          <w:b/>
          <w:sz w:val="24"/>
          <w:szCs w:val="24"/>
          <w:lang w:eastAsia="cs-CZ"/>
        </w:rPr>
        <w:t xml:space="preserve">a FÚUP </w:t>
      </w:r>
      <w:r w:rsidRPr="00822508">
        <w:rPr>
          <w:rFonts w:eastAsia="Times New Roman" w:cs="Times New Roman"/>
          <w:sz w:val="24"/>
          <w:szCs w:val="24"/>
          <w:lang w:eastAsia="cs-CZ"/>
        </w:rPr>
        <w:t>(</w:t>
      </w:r>
      <w:r w:rsidR="00DE1976" w:rsidRPr="00822508">
        <w:rPr>
          <w:rFonts w:eastAsia="Times New Roman" w:cs="Times New Roman"/>
          <w:sz w:val="24"/>
          <w:szCs w:val="24"/>
          <w:lang w:eastAsia="cs-CZ"/>
        </w:rPr>
        <w:t xml:space="preserve">do FPP převedla Kč </w:t>
      </w:r>
      <w:r w:rsidR="00822508" w:rsidRPr="00822508">
        <w:rPr>
          <w:rFonts w:eastAsia="Times New Roman" w:cs="Times New Roman"/>
          <w:sz w:val="24"/>
          <w:szCs w:val="24"/>
          <w:lang w:eastAsia="cs-CZ"/>
        </w:rPr>
        <w:t>1.889.397,14</w:t>
      </w:r>
      <w:r w:rsidR="00DE1976" w:rsidRPr="00822508">
        <w:rPr>
          <w:rFonts w:eastAsia="Times New Roman" w:cs="Times New Roman"/>
          <w:sz w:val="24"/>
          <w:szCs w:val="24"/>
          <w:lang w:eastAsia="cs-CZ"/>
        </w:rPr>
        <w:t xml:space="preserve">,- a do FÚUP z RVO Kč </w:t>
      </w:r>
      <w:r w:rsidR="00822508" w:rsidRPr="00822508">
        <w:rPr>
          <w:rFonts w:eastAsia="Times New Roman" w:cs="Times New Roman"/>
          <w:sz w:val="24"/>
          <w:szCs w:val="24"/>
          <w:lang w:eastAsia="cs-CZ"/>
        </w:rPr>
        <w:t>786.923,47</w:t>
      </w:r>
      <w:r w:rsidR="00416846" w:rsidRPr="00822508">
        <w:rPr>
          <w:rFonts w:eastAsia="Times New Roman" w:cs="Times New Roman"/>
          <w:sz w:val="24"/>
          <w:szCs w:val="24"/>
          <w:lang w:eastAsia="cs-CZ"/>
        </w:rPr>
        <w:t>).</w:t>
      </w:r>
      <w:r w:rsidR="00A121EF" w:rsidRPr="00822508">
        <w:rPr>
          <w:rFonts w:eastAsia="Times New Roman" w:cs="Times New Roman"/>
          <w:sz w:val="24"/>
          <w:szCs w:val="24"/>
          <w:lang w:eastAsia="cs-CZ"/>
        </w:rPr>
        <w:t xml:space="preserve">  </w:t>
      </w:r>
    </w:p>
    <w:p w:rsidR="0072576D" w:rsidRDefault="00DF61DC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Fakulta zpracovala </w:t>
      </w:r>
      <w:r w:rsidRPr="00822508">
        <w:rPr>
          <w:rFonts w:eastAsia="Times New Roman" w:cs="Times New Roman"/>
          <w:b/>
          <w:sz w:val="24"/>
          <w:szCs w:val="24"/>
          <w:lang w:eastAsia="cs-CZ"/>
        </w:rPr>
        <w:t xml:space="preserve">Strategii na </w:t>
      </w:r>
      <w:r w:rsidR="005338A4" w:rsidRPr="00822508">
        <w:rPr>
          <w:rFonts w:eastAsia="Times New Roman" w:cs="Times New Roman"/>
          <w:b/>
          <w:sz w:val="24"/>
          <w:szCs w:val="24"/>
          <w:lang w:eastAsia="cs-CZ"/>
        </w:rPr>
        <w:t xml:space="preserve">období let </w:t>
      </w:r>
      <w:r w:rsidRPr="00822508">
        <w:rPr>
          <w:rFonts w:eastAsia="Times New Roman" w:cs="Times New Roman"/>
          <w:b/>
          <w:sz w:val="24"/>
          <w:szCs w:val="24"/>
          <w:lang w:eastAsia="cs-CZ"/>
        </w:rPr>
        <w:t>2016-20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 a je připravena realizovat cíle a úkoly, které si stanovila k tomu, aby naplnila trendy a dlouhodobé záměry podporované MŠMT</w:t>
      </w:r>
      <w:r w:rsidR="0072576D">
        <w:rPr>
          <w:rFonts w:eastAsia="Times New Roman" w:cs="Times New Roman"/>
          <w:sz w:val="24"/>
          <w:szCs w:val="24"/>
          <w:lang w:eastAsia="cs-CZ"/>
        </w:rPr>
        <w:t>.</w:t>
      </w:r>
      <w:r w:rsidR="005338A4" w:rsidRPr="0082250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A121EF" w:rsidRPr="00822508" w:rsidRDefault="0072576D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Jako příklad lze konstatovat</w:t>
      </w:r>
      <w:r w:rsidR="00A121EF" w:rsidRPr="00822508">
        <w:rPr>
          <w:rFonts w:eastAsia="Times New Roman" w:cs="Times New Roman"/>
          <w:sz w:val="24"/>
          <w:szCs w:val="24"/>
          <w:lang w:eastAsia="cs-CZ"/>
        </w:rPr>
        <w:t>:</w:t>
      </w:r>
    </w:p>
    <w:p w:rsidR="00A121EF" w:rsidRPr="00822508" w:rsidRDefault="00A121E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>-</w:t>
      </w:r>
      <w:r w:rsidR="00DF61DC" w:rsidRPr="0082250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22508">
        <w:rPr>
          <w:rFonts w:eastAsia="Times New Roman" w:cs="Times New Roman"/>
          <w:sz w:val="24"/>
          <w:szCs w:val="24"/>
          <w:lang w:eastAsia="cs-CZ"/>
        </w:rPr>
        <w:t>TF p</w:t>
      </w:r>
      <w:r w:rsidR="00DF61DC" w:rsidRPr="00822508">
        <w:rPr>
          <w:rFonts w:eastAsia="Times New Roman" w:cs="Times New Roman"/>
          <w:sz w:val="24"/>
          <w:szCs w:val="24"/>
          <w:lang w:eastAsia="cs-CZ"/>
        </w:rPr>
        <w:t xml:space="preserve">ostupnými kroky stabilizuje </w:t>
      </w:r>
      <w:r w:rsidR="00C55AEB" w:rsidRPr="00822508">
        <w:rPr>
          <w:rFonts w:eastAsia="Times New Roman" w:cs="Times New Roman"/>
          <w:sz w:val="24"/>
          <w:szCs w:val="24"/>
          <w:lang w:eastAsia="cs-CZ"/>
        </w:rPr>
        <w:t xml:space="preserve">a inovuje </w:t>
      </w:r>
      <w:r w:rsidR="00DF61DC" w:rsidRPr="00822508">
        <w:rPr>
          <w:rFonts w:eastAsia="Times New Roman" w:cs="Times New Roman"/>
          <w:sz w:val="24"/>
          <w:szCs w:val="24"/>
          <w:lang w:eastAsia="cs-CZ"/>
        </w:rPr>
        <w:t xml:space="preserve">studijní obory, 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podporuje tvorbu multimediálních materiálů jako opory pro </w:t>
      </w:r>
      <w:r w:rsidR="00822508">
        <w:rPr>
          <w:rFonts w:eastAsia="Times New Roman" w:cs="Times New Roman"/>
          <w:sz w:val="24"/>
          <w:szCs w:val="24"/>
          <w:lang w:eastAsia="cs-CZ"/>
        </w:rPr>
        <w:t>kombinované studium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 i kurzy CŽV, aktivně oslovuje stávající i potencionální studenty, pracuje s Klubem absolventů, rozšiřuje síť organizací pro praxe studentů</w:t>
      </w:r>
      <w:r w:rsidR="005338A4" w:rsidRPr="00822508">
        <w:rPr>
          <w:rFonts w:eastAsia="Times New Roman" w:cs="Times New Roman"/>
          <w:sz w:val="24"/>
          <w:szCs w:val="24"/>
          <w:lang w:eastAsia="cs-CZ"/>
        </w:rPr>
        <w:t>, zlepšuje poradenskou činnost pro studenty a pedagogy</w:t>
      </w:r>
    </w:p>
    <w:p w:rsidR="005338A4" w:rsidRPr="00822508" w:rsidRDefault="005338A4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- velmi aktivně </w:t>
      </w:r>
      <w:r w:rsidR="00DF61DC" w:rsidRPr="00822508">
        <w:rPr>
          <w:rFonts w:eastAsia="Times New Roman" w:cs="Times New Roman"/>
          <w:sz w:val="24"/>
          <w:szCs w:val="24"/>
          <w:lang w:eastAsia="cs-CZ"/>
        </w:rPr>
        <w:t>rozvíjí kurzy CŽV</w:t>
      </w:r>
      <w:r w:rsidR="00A121EF" w:rsidRPr="00822508">
        <w:rPr>
          <w:rFonts w:eastAsia="Times New Roman" w:cs="Times New Roman"/>
          <w:sz w:val="24"/>
          <w:szCs w:val="24"/>
          <w:lang w:eastAsia="cs-CZ"/>
        </w:rPr>
        <w:t xml:space="preserve"> včetně kurzů pro U3V a kur</w:t>
      </w:r>
      <w:r w:rsidRPr="00822508">
        <w:rPr>
          <w:rFonts w:eastAsia="Times New Roman" w:cs="Times New Roman"/>
          <w:sz w:val="24"/>
          <w:szCs w:val="24"/>
          <w:lang w:eastAsia="cs-CZ"/>
        </w:rPr>
        <w:t>zů pro specifické cílové skupiny</w:t>
      </w:r>
    </w:p>
    <w:p w:rsidR="005338A4" w:rsidRPr="00822508" w:rsidRDefault="005338A4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- aktivně se zviditelňuje využíváním webu a 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fakultního </w:t>
      </w:r>
      <w:r w:rsidRPr="00822508">
        <w:rPr>
          <w:rFonts w:eastAsia="Times New Roman" w:cs="Times New Roman"/>
          <w:sz w:val="24"/>
          <w:szCs w:val="24"/>
          <w:lang w:eastAsia="cs-CZ"/>
        </w:rPr>
        <w:t>facebooku</w:t>
      </w:r>
      <w:r w:rsidR="00822508">
        <w:rPr>
          <w:rFonts w:eastAsia="Times New Roman" w:cs="Times New Roman"/>
          <w:sz w:val="24"/>
          <w:szCs w:val="24"/>
          <w:lang w:eastAsia="cs-CZ"/>
        </w:rPr>
        <w:t>,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 pořádá zajímavé výstavy a konference</w:t>
      </w:r>
      <w:r w:rsidR="00FA3361" w:rsidRPr="00822508">
        <w:rPr>
          <w:rFonts w:eastAsia="Times New Roman" w:cs="Times New Roman"/>
          <w:sz w:val="24"/>
          <w:szCs w:val="24"/>
          <w:lang w:eastAsia="cs-CZ"/>
        </w:rPr>
        <w:t>,</w:t>
      </w:r>
    </w:p>
    <w:p w:rsidR="005338A4" w:rsidRDefault="005338A4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- </w:t>
      </w:r>
      <w:r w:rsidR="00C55AEB" w:rsidRPr="00822508">
        <w:rPr>
          <w:rFonts w:eastAsia="Times New Roman" w:cs="Times New Roman"/>
          <w:sz w:val="24"/>
          <w:szCs w:val="24"/>
          <w:lang w:eastAsia="cs-CZ"/>
        </w:rPr>
        <w:t xml:space="preserve">naplňuje kariérní a motivační řád pedagogických pracovníků, motivuje akademické pracovníky ke zvýšené badatelské činnosti včetně spolupráce s doktorandy, podporuje aktivity pěti výzkumných center TF, podporuje výjezdy studentů </w:t>
      </w:r>
      <w:r w:rsidR="00822508">
        <w:rPr>
          <w:rFonts w:eastAsia="Times New Roman" w:cs="Times New Roman"/>
          <w:sz w:val="24"/>
          <w:szCs w:val="24"/>
          <w:lang w:eastAsia="cs-CZ"/>
        </w:rPr>
        <w:t>a pedagogů do zahraničí a zároveň podporuje hostování studentů a pedago</w:t>
      </w:r>
      <w:r w:rsidR="004A0A0B">
        <w:rPr>
          <w:rFonts w:eastAsia="Times New Roman" w:cs="Times New Roman"/>
          <w:sz w:val="24"/>
          <w:szCs w:val="24"/>
          <w:lang w:eastAsia="cs-CZ"/>
        </w:rPr>
        <w:t>gů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 ze zahraničí</w:t>
      </w:r>
    </w:p>
    <w:p w:rsidR="002B795D" w:rsidRDefault="002B795D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podporuje zájem akademických pracovníků o získání nových grantů a dalších forem podpory jejich odborné činnosti</w:t>
      </w:r>
    </w:p>
    <w:p w:rsidR="00736320" w:rsidRPr="00822508" w:rsidRDefault="00736320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- v souladu s výstupy personá</w:t>
      </w:r>
      <w:r w:rsidR="00015440">
        <w:rPr>
          <w:rFonts w:eastAsia="Times New Roman" w:cs="Times New Roman"/>
          <w:sz w:val="24"/>
          <w:szCs w:val="24"/>
          <w:lang w:eastAsia="cs-CZ"/>
        </w:rPr>
        <w:t>lního auditu neakademických pra</w:t>
      </w:r>
      <w:r>
        <w:rPr>
          <w:rFonts w:eastAsia="Times New Roman" w:cs="Times New Roman"/>
          <w:sz w:val="24"/>
          <w:szCs w:val="24"/>
          <w:lang w:eastAsia="cs-CZ"/>
        </w:rPr>
        <w:t xml:space="preserve">covníků, který proběhl na JU v roce </w:t>
      </w:r>
      <w:r w:rsidR="00015440">
        <w:rPr>
          <w:rFonts w:eastAsia="Times New Roman" w:cs="Times New Roman"/>
          <w:sz w:val="24"/>
          <w:szCs w:val="24"/>
          <w:lang w:eastAsia="cs-CZ"/>
        </w:rPr>
        <w:t>2016, je zvažováno a posuzováno obsazení a zatížení jednotlivých pracovních pozic tak, aby bylo dosaženo optimálního rozložení pracovních úkolů v této skupině zaměstnanců</w:t>
      </w:r>
    </w:p>
    <w:p w:rsidR="00DF61DC" w:rsidRDefault="005338A4" w:rsidP="00071F46">
      <w:pPr>
        <w:spacing w:after="0" w:line="240" w:lineRule="auto"/>
        <w:rPr>
          <w:rFonts w:eastAsia="Times New Roman" w:cs="Times New Roman"/>
          <w:sz w:val="24"/>
          <w:szCs w:val="24"/>
          <w:highlight w:val="yellow"/>
          <w:lang w:eastAsia="cs-CZ"/>
        </w:rPr>
      </w:pPr>
      <w:r w:rsidRPr="00822508">
        <w:rPr>
          <w:rFonts w:eastAsia="Times New Roman" w:cs="Times New Roman"/>
          <w:sz w:val="24"/>
          <w:szCs w:val="24"/>
          <w:lang w:eastAsia="cs-CZ"/>
        </w:rPr>
        <w:t xml:space="preserve">- s majitelem budovy 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Biskupstvím českobudějovickým </w:t>
      </w:r>
      <w:r w:rsidRPr="00822508">
        <w:rPr>
          <w:rFonts w:eastAsia="Times New Roman" w:cs="Times New Roman"/>
          <w:sz w:val="24"/>
          <w:szCs w:val="24"/>
          <w:lang w:eastAsia="cs-CZ"/>
        </w:rPr>
        <w:t>rozvíjí spolupráci na obnově technického zázemí pro studenty a zaměstnance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. Od </w:t>
      </w:r>
      <w:r w:rsidRPr="00822508">
        <w:rPr>
          <w:rFonts w:eastAsia="Times New Roman" w:cs="Times New Roman"/>
          <w:sz w:val="24"/>
          <w:szCs w:val="24"/>
          <w:lang w:eastAsia="cs-CZ"/>
        </w:rPr>
        <w:t> r. 2016</w:t>
      </w:r>
      <w:r w:rsidR="00822508">
        <w:rPr>
          <w:rFonts w:eastAsia="Times New Roman" w:cs="Times New Roman"/>
          <w:sz w:val="24"/>
          <w:szCs w:val="24"/>
          <w:lang w:eastAsia="cs-CZ"/>
        </w:rPr>
        <w:t xml:space="preserve"> probíhají vzájemná jednání o obsahu, rozsahu a postupu rekonstrukce</w:t>
      </w:r>
      <w:r w:rsidRPr="00822508">
        <w:rPr>
          <w:rFonts w:eastAsia="Times New Roman" w:cs="Times New Roman"/>
          <w:sz w:val="24"/>
          <w:szCs w:val="24"/>
          <w:lang w:eastAsia="cs-CZ"/>
        </w:rPr>
        <w:t xml:space="preserve"> budovy TF.</w:t>
      </w:r>
      <w:r w:rsidR="00071F4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71F46" w:rsidRPr="00071F46">
        <w:rPr>
          <w:rFonts w:eastAsia="Times New Roman" w:cs="Times New Roman"/>
          <w:sz w:val="24"/>
          <w:szCs w:val="24"/>
          <w:lang w:eastAsia="cs-CZ"/>
        </w:rPr>
        <w:t>V</w:t>
      </w:r>
      <w:r w:rsidR="00071F46">
        <w:rPr>
          <w:rFonts w:eastAsia="Times New Roman" w:cs="Times New Roman"/>
          <w:sz w:val="24"/>
          <w:szCs w:val="24"/>
          <w:lang w:eastAsia="cs-CZ"/>
        </w:rPr>
        <w:t> roce 2016 proběhla výměna části oken budovy a obnova fasády, tyto práce budou v obdobném rozsahu pokračovat i v roce 2017. Tento projekt je realizován za finanční podpory Statutárního města České Budějovice</w:t>
      </w:r>
      <w:r w:rsidR="000959CF">
        <w:rPr>
          <w:rFonts w:eastAsia="Times New Roman" w:cs="Times New Roman"/>
          <w:sz w:val="24"/>
          <w:szCs w:val="24"/>
          <w:lang w:eastAsia="cs-CZ"/>
        </w:rPr>
        <w:t>.</w:t>
      </w:r>
      <w:r w:rsidR="00071F46" w:rsidRPr="00071F46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71F46" w:rsidRPr="00561A95" w:rsidRDefault="00071F46" w:rsidP="00071F46">
      <w:pPr>
        <w:spacing w:after="0" w:line="240" w:lineRule="auto"/>
        <w:rPr>
          <w:rFonts w:eastAsia="Times New Roman" w:cs="Times New Roman"/>
          <w:sz w:val="24"/>
          <w:szCs w:val="24"/>
          <w:highlight w:val="yellow"/>
          <w:lang w:eastAsia="cs-CZ"/>
        </w:rPr>
      </w:pPr>
    </w:p>
    <w:p w:rsidR="00FF5118" w:rsidRPr="00071F46" w:rsidRDefault="00A121E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1F46">
        <w:rPr>
          <w:rFonts w:eastAsia="Times New Roman" w:cs="Times New Roman"/>
          <w:sz w:val="24"/>
          <w:szCs w:val="24"/>
          <w:lang w:eastAsia="cs-CZ"/>
        </w:rPr>
        <w:t>Uvedené aktivity přispívají k </w:t>
      </w:r>
      <w:r w:rsidR="0070249A" w:rsidRPr="00071F46">
        <w:rPr>
          <w:rFonts w:eastAsia="Times New Roman" w:cs="Times New Roman"/>
          <w:sz w:val="24"/>
          <w:szCs w:val="24"/>
          <w:lang w:eastAsia="cs-CZ"/>
        </w:rPr>
        <w:t>z</w:t>
      </w:r>
      <w:r w:rsidR="00071F46">
        <w:rPr>
          <w:rFonts w:eastAsia="Times New Roman" w:cs="Times New Roman"/>
          <w:sz w:val="24"/>
          <w:szCs w:val="24"/>
          <w:lang w:eastAsia="cs-CZ"/>
        </w:rPr>
        <w:t>ájmu studentů o studium na TF</w:t>
      </w:r>
      <w:r w:rsidR="00951DF9">
        <w:rPr>
          <w:rFonts w:eastAsia="Times New Roman" w:cs="Times New Roman"/>
          <w:sz w:val="24"/>
          <w:szCs w:val="24"/>
          <w:lang w:eastAsia="cs-CZ"/>
        </w:rPr>
        <w:t>,</w:t>
      </w:r>
      <w:r w:rsidRPr="00071F46">
        <w:rPr>
          <w:rFonts w:eastAsia="Times New Roman" w:cs="Times New Roman"/>
          <w:sz w:val="24"/>
          <w:szCs w:val="24"/>
          <w:lang w:eastAsia="cs-CZ"/>
        </w:rPr>
        <w:t xml:space="preserve"> k trvale navyšovanému podílu </w:t>
      </w:r>
      <w:r w:rsidR="005338A4" w:rsidRPr="00071F46">
        <w:rPr>
          <w:rFonts w:eastAsia="Times New Roman" w:cs="Times New Roman"/>
          <w:sz w:val="24"/>
          <w:szCs w:val="24"/>
          <w:lang w:eastAsia="cs-CZ"/>
        </w:rPr>
        <w:t xml:space="preserve">finančních zdrojů </w:t>
      </w:r>
      <w:r w:rsidRPr="00071F46">
        <w:rPr>
          <w:rFonts w:eastAsia="Times New Roman" w:cs="Times New Roman"/>
          <w:sz w:val="24"/>
          <w:szCs w:val="24"/>
          <w:lang w:eastAsia="cs-CZ"/>
        </w:rPr>
        <w:t>z dotace na RVO</w:t>
      </w:r>
      <w:r w:rsidR="0070249A" w:rsidRPr="00071F46">
        <w:rPr>
          <w:rFonts w:eastAsia="Times New Roman" w:cs="Times New Roman"/>
          <w:sz w:val="24"/>
          <w:szCs w:val="24"/>
          <w:lang w:eastAsia="cs-CZ"/>
        </w:rPr>
        <w:t>,</w:t>
      </w:r>
      <w:r w:rsidR="005338A4" w:rsidRPr="00071F4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71F46">
        <w:rPr>
          <w:rFonts w:eastAsia="Times New Roman" w:cs="Times New Roman"/>
          <w:sz w:val="24"/>
          <w:szCs w:val="24"/>
          <w:lang w:eastAsia="cs-CZ"/>
        </w:rPr>
        <w:t>získávání podpory z různých grantů, růstu zájmu  </w:t>
      </w:r>
      <w:r w:rsidR="00951DF9">
        <w:rPr>
          <w:rFonts w:eastAsia="Times New Roman" w:cs="Times New Roman"/>
          <w:sz w:val="24"/>
          <w:szCs w:val="24"/>
          <w:lang w:eastAsia="cs-CZ"/>
        </w:rPr>
        <w:t xml:space="preserve">o </w:t>
      </w:r>
      <w:r w:rsidR="00071F46">
        <w:rPr>
          <w:rFonts w:eastAsia="Times New Roman" w:cs="Times New Roman"/>
          <w:sz w:val="24"/>
          <w:szCs w:val="24"/>
          <w:lang w:eastAsia="cs-CZ"/>
        </w:rPr>
        <w:t xml:space="preserve">kurzy </w:t>
      </w:r>
      <w:r w:rsidRPr="00071F46">
        <w:rPr>
          <w:rFonts w:eastAsia="Times New Roman" w:cs="Times New Roman"/>
          <w:sz w:val="24"/>
          <w:szCs w:val="24"/>
          <w:lang w:eastAsia="cs-CZ"/>
        </w:rPr>
        <w:t xml:space="preserve">CŽV.  </w:t>
      </w:r>
    </w:p>
    <w:p w:rsidR="00A121EF" w:rsidRDefault="00A121EF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138FA" w:rsidRPr="00071F46" w:rsidRDefault="003138F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 roce 2016 proběhla na TF kontrola ze strany Grantové agentury České republiky. Předmětem kontroly bylo hospodaření s veřejnými prostředky u 4 grantových projektů řešených na TF. Kontrolní zjištění konstatovalo řádné plnění všech podmínek projektů, nebyly shledány žádné závady.</w:t>
      </w:r>
    </w:p>
    <w:p w:rsidR="003138FA" w:rsidRDefault="003138FA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1F46">
        <w:rPr>
          <w:rFonts w:eastAsia="Times New Roman" w:cs="Times New Roman"/>
          <w:sz w:val="24"/>
          <w:szCs w:val="24"/>
          <w:lang w:eastAsia="cs-CZ"/>
        </w:rPr>
        <w:t>V r. 201</w:t>
      </w:r>
      <w:r w:rsidR="00522FCC">
        <w:rPr>
          <w:rFonts w:eastAsia="Times New Roman" w:cs="Times New Roman"/>
          <w:sz w:val="24"/>
          <w:szCs w:val="24"/>
          <w:lang w:eastAsia="cs-CZ"/>
        </w:rPr>
        <w:t>6</w:t>
      </w:r>
      <w:r w:rsidR="0073632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071F46">
        <w:rPr>
          <w:rFonts w:eastAsia="Times New Roman" w:cs="Times New Roman"/>
          <w:sz w:val="24"/>
          <w:szCs w:val="24"/>
          <w:lang w:eastAsia="cs-CZ"/>
        </w:rPr>
        <w:t>proběhly na TF vnitřní kontroly JU.  Nebyly k</w:t>
      </w:r>
      <w:r w:rsidR="00A121EF" w:rsidRPr="00071F46">
        <w:rPr>
          <w:rFonts w:eastAsia="Times New Roman" w:cs="Times New Roman"/>
          <w:sz w:val="24"/>
          <w:szCs w:val="24"/>
          <w:lang w:eastAsia="cs-CZ"/>
        </w:rPr>
        <w:t xml:space="preserve">onstatovány rozdíly ani zásadní </w:t>
      </w:r>
      <w:r w:rsidRPr="00071F46">
        <w:rPr>
          <w:rFonts w:eastAsia="Times New Roman" w:cs="Times New Roman"/>
          <w:sz w:val="24"/>
          <w:szCs w:val="24"/>
          <w:lang w:eastAsia="cs-CZ"/>
        </w:rPr>
        <w:t>nedostatky.</w:t>
      </w:r>
      <w:r w:rsidRPr="00173E7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FF5118" w:rsidRPr="00173E72" w:rsidRDefault="00FF5118" w:rsidP="00FF5118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F5118" w:rsidRPr="00173E72" w:rsidRDefault="00FF5118" w:rsidP="00FF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E4508" w:rsidRDefault="00AE4508"/>
    <w:sectPr w:rsidR="00AE4508" w:rsidSect="002547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17" w:rsidRDefault="00B53117" w:rsidP="00FB4E0A">
      <w:pPr>
        <w:spacing w:after="0" w:line="240" w:lineRule="auto"/>
      </w:pPr>
      <w:r>
        <w:separator/>
      </w:r>
    </w:p>
  </w:endnote>
  <w:endnote w:type="continuationSeparator" w:id="0">
    <w:p w:rsidR="00B53117" w:rsidRDefault="00B53117" w:rsidP="00FB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94356"/>
      <w:docPartObj>
        <w:docPartGallery w:val="Page Numbers (Bottom of Page)"/>
        <w:docPartUnique/>
      </w:docPartObj>
    </w:sdtPr>
    <w:sdtEndPr/>
    <w:sdtContent>
      <w:p w:rsidR="00822508" w:rsidRDefault="008225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AA6">
          <w:rPr>
            <w:noProof/>
          </w:rPr>
          <w:t>7</w:t>
        </w:r>
        <w:r>
          <w:fldChar w:fldCharType="end"/>
        </w:r>
        <w:r w:rsidR="00A94682">
          <w:t xml:space="preserve">                                         </w:t>
        </w:r>
      </w:p>
    </w:sdtContent>
  </w:sdt>
  <w:p w:rsidR="00A94682" w:rsidRPr="00A94682" w:rsidRDefault="00A94682">
    <w:pPr>
      <w:pStyle w:val="Zpat"/>
      <w:rPr>
        <w:sz w:val="16"/>
        <w:szCs w:val="16"/>
      </w:rPr>
    </w:pPr>
    <w:r w:rsidRPr="00A94682">
      <w:rPr>
        <w:noProof/>
        <w:sz w:val="16"/>
        <w:szCs w:val="16"/>
        <w:lang w:eastAsia="cs-CZ"/>
      </w:rPr>
      <w:drawing>
        <wp:inline distT="0" distB="0" distL="0" distR="0" wp14:anchorId="39EADD8C" wp14:editId="02421DDA">
          <wp:extent cx="360000" cy="344116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F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4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4682">
      <w:rPr>
        <w:sz w:val="16"/>
        <w:szCs w:val="16"/>
      </w:rPr>
      <w:t xml:space="preserve">     Teologická fakulta </w:t>
    </w:r>
  </w:p>
  <w:p w:rsidR="00822508" w:rsidRPr="00A94682" w:rsidRDefault="00A94682">
    <w:pPr>
      <w:pStyle w:val="Zpat"/>
      <w:rPr>
        <w:sz w:val="16"/>
        <w:szCs w:val="16"/>
      </w:rPr>
    </w:pPr>
    <w:r w:rsidRPr="00A94682">
      <w:rPr>
        <w:sz w:val="16"/>
        <w:szCs w:val="16"/>
      </w:rPr>
      <w:t xml:space="preserve">                </w:t>
    </w:r>
    <w:r>
      <w:rPr>
        <w:sz w:val="16"/>
        <w:szCs w:val="16"/>
      </w:rPr>
      <w:t xml:space="preserve">    </w:t>
    </w:r>
    <w:r w:rsidRPr="00A94682">
      <w:rPr>
        <w:sz w:val="16"/>
        <w:szCs w:val="16"/>
      </w:rPr>
      <w:t xml:space="preserve"> Výroční zpráva za rok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17" w:rsidRDefault="00B53117" w:rsidP="00FB4E0A">
      <w:pPr>
        <w:spacing w:after="0" w:line="240" w:lineRule="auto"/>
      </w:pPr>
      <w:r>
        <w:separator/>
      </w:r>
    </w:p>
  </w:footnote>
  <w:footnote w:type="continuationSeparator" w:id="0">
    <w:p w:rsidR="00B53117" w:rsidRDefault="00B53117" w:rsidP="00FB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B0C"/>
    <w:multiLevelType w:val="multilevel"/>
    <w:tmpl w:val="6E2022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09F7543"/>
    <w:multiLevelType w:val="hybridMultilevel"/>
    <w:tmpl w:val="BB6EDD74"/>
    <w:lvl w:ilvl="0" w:tplc="66E02A0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C6622"/>
    <w:multiLevelType w:val="multilevel"/>
    <w:tmpl w:val="0186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D744F2"/>
    <w:multiLevelType w:val="multilevel"/>
    <w:tmpl w:val="19620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8"/>
    <w:rsid w:val="00015440"/>
    <w:rsid w:val="000240F5"/>
    <w:rsid w:val="00062A80"/>
    <w:rsid w:val="00071F46"/>
    <w:rsid w:val="00072133"/>
    <w:rsid w:val="000959CF"/>
    <w:rsid w:val="000A50D8"/>
    <w:rsid w:val="000B6B1D"/>
    <w:rsid w:val="000B6D7F"/>
    <w:rsid w:val="000B7115"/>
    <w:rsid w:val="000C5A5C"/>
    <w:rsid w:val="000D6639"/>
    <w:rsid w:val="000E31CF"/>
    <w:rsid w:val="00116E35"/>
    <w:rsid w:val="00124685"/>
    <w:rsid w:val="001358EB"/>
    <w:rsid w:val="00144127"/>
    <w:rsid w:val="00173E72"/>
    <w:rsid w:val="001A0C25"/>
    <w:rsid w:val="001C6C5B"/>
    <w:rsid w:val="00200524"/>
    <w:rsid w:val="00201DC7"/>
    <w:rsid w:val="00232A2E"/>
    <w:rsid w:val="002543DB"/>
    <w:rsid w:val="00254768"/>
    <w:rsid w:val="0026351D"/>
    <w:rsid w:val="00264F1F"/>
    <w:rsid w:val="00296F58"/>
    <w:rsid w:val="002970CA"/>
    <w:rsid w:val="002A407D"/>
    <w:rsid w:val="002B0A46"/>
    <w:rsid w:val="002B540A"/>
    <w:rsid w:val="002B795D"/>
    <w:rsid w:val="002C3BBC"/>
    <w:rsid w:val="0030042B"/>
    <w:rsid w:val="003041F6"/>
    <w:rsid w:val="003117BC"/>
    <w:rsid w:val="003138FA"/>
    <w:rsid w:val="00315544"/>
    <w:rsid w:val="00315591"/>
    <w:rsid w:val="00320A83"/>
    <w:rsid w:val="003410AE"/>
    <w:rsid w:val="00360C0B"/>
    <w:rsid w:val="00371DCB"/>
    <w:rsid w:val="00380335"/>
    <w:rsid w:val="00382206"/>
    <w:rsid w:val="00390C70"/>
    <w:rsid w:val="003A6EBB"/>
    <w:rsid w:val="003C66BD"/>
    <w:rsid w:val="003D33CA"/>
    <w:rsid w:val="00402B09"/>
    <w:rsid w:val="00403038"/>
    <w:rsid w:val="00415837"/>
    <w:rsid w:val="00416846"/>
    <w:rsid w:val="0043633E"/>
    <w:rsid w:val="00443273"/>
    <w:rsid w:val="00453070"/>
    <w:rsid w:val="00457B8B"/>
    <w:rsid w:val="004630D9"/>
    <w:rsid w:val="00476ADC"/>
    <w:rsid w:val="004777A7"/>
    <w:rsid w:val="004863DE"/>
    <w:rsid w:val="00490839"/>
    <w:rsid w:val="004A0A0B"/>
    <w:rsid w:val="004A2516"/>
    <w:rsid w:val="004C7053"/>
    <w:rsid w:val="004D303E"/>
    <w:rsid w:val="004F545D"/>
    <w:rsid w:val="004F6005"/>
    <w:rsid w:val="00522FCC"/>
    <w:rsid w:val="005338A4"/>
    <w:rsid w:val="0055008A"/>
    <w:rsid w:val="0056081A"/>
    <w:rsid w:val="00561A95"/>
    <w:rsid w:val="00570C33"/>
    <w:rsid w:val="0057450F"/>
    <w:rsid w:val="005E4E59"/>
    <w:rsid w:val="005F6598"/>
    <w:rsid w:val="006300F5"/>
    <w:rsid w:val="006435B0"/>
    <w:rsid w:val="006449CC"/>
    <w:rsid w:val="0066702C"/>
    <w:rsid w:val="0066790F"/>
    <w:rsid w:val="00677A7A"/>
    <w:rsid w:val="00683313"/>
    <w:rsid w:val="00686E4C"/>
    <w:rsid w:val="006A457B"/>
    <w:rsid w:val="006A5ED2"/>
    <w:rsid w:val="006C187B"/>
    <w:rsid w:val="006C44BB"/>
    <w:rsid w:val="006D2859"/>
    <w:rsid w:val="006D632C"/>
    <w:rsid w:val="006D69E5"/>
    <w:rsid w:val="006E118C"/>
    <w:rsid w:val="006F6F7E"/>
    <w:rsid w:val="007012DF"/>
    <w:rsid w:val="0070249A"/>
    <w:rsid w:val="00721804"/>
    <w:rsid w:val="0072576D"/>
    <w:rsid w:val="00735954"/>
    <w:rsid w:val="00736320"/>
    <w:rsid w:val="007433CA"/>
    <w:rsid w:val="00753E8C"/>
    <w:rsid w:val="0076036F"/>
    <w:rsid w:val="007847DF"/>
    <w:rsid w:val="0079245F"/>
    <w:rsid w:val="007C213D"/>
    <w:rsid w:val="007C27C9"/>
    <w:rsid w:val="007C3A58"/>
    <w:rsid w:val="007D706B"/>
    <w:rsid w:val="007E3326"/>
    <w:rsid w:val="007F26ED"/>
    <w:rsid w:val="007F2B08"/>
    <w:rsid w:val="007F32D0"/>
    <w:rsid w:val="0080372F"/>
    <w:rsid w:val="00822508"/>
    <w:rsid w:val="0082469B"/>
    <w:rsid w:val="00826753"/>
    <w:rsid w:val="008351D9"/>
    <w:rsid w:val="008360E5"/>
    <w:rsid w:val="00850CA5"/>
    <w:rsid w:val="00851D62"/>
    <w:rsid w:val="00853BFD"/>
    <w:rsid w:val="008576C8"/>
    <w:rsid w:val="008707B4"/>
    <w:rsid w:val="0087367E"/>
    <w:rsid w:val="00883BC2"/>
    <w:rsid w:val="008A2C4E"/>
    <w:rsid w:val="008B3CC0"/>
    <w:rsid w:val="008C1094"/>
    <w:rsid w:val="008C5607"/>
    <w:rsid w:val="008D09EE"/>
    <w:rsid w:val="008F4BEC"/>
    <w:rsid w:val="0091512E"/>
    <w:rsid w:val="00923C3A"/>
    <w:rsid w:val="00925908"/>
    <w:rsid w:val="009278E7"/>
    <w:rsid w:val="00927D6E"/>
    <w:rsid w:val="00951DF9"/>
    <w:rsid w:val="00955D44"/>
    <w:rsid w:val="009769E9"/>
    <w:rsid w:val="00977AD3"/>
    <w:rsid w:val="00991310"/>
    <w:rsid w:val="009B5AA6"/>
    <w:rsid w:val="009C2CA6"/>
    <w:rsid w:val="009D4C44"/>
    <w:rsid w:val="009F20BD"/>
    <w:rsid w:val="00A121EF"/>
    <w:rsid w:val="00A1368F"/>
    <w:rsid w:val="00A2444A"/>
    <w:rsid w:val="00A277D1"/>
    <w:rsid w:val="00A35236"/>
    <w:rsid w:val="00A47941"/>
    <w:rsid w:val="00A540FD"/>
    <w:rsid w:val="00A65E6A"/>
    <w:rsid w:val="00A76768"/>
    <w:rsid w:val="00A94682"/>
    <w:rsid w:val="00A975C3"/>
    <w:rsid w:val="00AA6A81"/>
    <w:rsid w:val="00AB3F66"/>
    <w:rsid w:val="00AB4D4A"/>
    <w:rsid w:val="00AD474F"/>
    <w:rsid w:val="00AD7C02"/>
    <w:rsid w:val="00AE3456"/>
    <w:rsid w:val="00AE4508"/>
    <w:rsid w:val="00AF0E3A"/>
    <w:rsid w:val="00B16C2E"/>
    <w:rsid w:val="00B2604F"/>
    <w:rsid w:val="00B27B7E"/>
    <w:rsid w:val="00B33234"/>
    <w:rsid w:val="00B53117"/>
    <w:rsid w:val="00B61F88"/>
    <w:rsid w:val="00B81163"/>
    <w:rsid w:val="00B82CF1"/>
    <w:rsid w:val="00B9590D"/>
    <w:rsid w:val="00BA09FE"/>
    <w:rsid w:val="00BA2374"/>
    <w:rsid w:val="00BA36FE"/>
    <w:rsid w:val="00BA4056"/>
    <w:rsid w:val="00BB3EC0"/>
    <w:rsid w:val="00BC050C"/>
    <w:rsid w:val="00BC44E2"/>
    <w:rsid w:val="00BE24BD"/>
    <w:rsid w:val="00BF5919"/>
    <w:rsid w:val="00C002D0"/>
    <w:rsid w:val="00C02A81"/>
    <w:rsid w:val="00C04067"/>
    <w:rsid w:val="00C04AD1"/>
    <w:rsid w:val="00C10FC4"/>
    <w:rsid w:val="00C55AEB"/>
    <w:rsid w:val="00C83D6D"/>
    <w:rsid w:val="00CA062A"/>
    <w:rsid w:val="00CA71E6"/>
    <w:rsid w:val="00CD6C98"/>
    <w:rsid w:val="00CE3262"/>
    <w:rsid w:val="00D11B2C"/>
    <w:rsid w:val="00D11CA8"/>
    <w:rsid w:val="00D17A52"/>
    <w:rsid w:val="00D20AC5"/>
    <w:rsid w:val="00D26D4B"/>
    <w:rsid w:val="00D42C99"/>
    <w:rsid w:val="00D445F8"/>
    <w:rsid w:val="00D46656"/>
    <w:rsid w:val="00D4744A"/>
    <w:rsid w:val="00D56EF6"/>
    <w:rsid w:val="00D6261D"/>
    <w:rsid w:val="00D64FF9"/>
    <w:rsid w:val="00D70064"/>
    <w:rsid w:val="00D94BF2"/>
    <w:rsid w:val="00DA6200"/>
    <w:rsid w:val="00DC46E2"/>
    <w:rsid w:val="00DD3057"/>
    <w:rsid w:val="00DD6C31"/>
    <w:rsid w:val="00DE0C90"/>
    <w:rsid w:val="00DE1976"/>
    <w:rsid w:val="00DF61DC"/>
    <w:rsid w:val="00E16741"/>
    <w:rsid w:val="00E20DAC"/>
    <w:rsid w:val="00E25057"/>
    <w:rsid w:val="00E41B05"/>
    <w:rsid w:val="00E420CB"/>
    <w:rsid w:val="00E4295A"/>
    <w:rsid w:val="00E42B61"/>
    <w:rsid w:val="00E44C6B"/>
    <w:rsid w:val="00E5734E"/>
    <w:rsid w:val="00E63B82"/>
    <w:rsid w:val="00E71186"/>
    <w:rsid w:val="00E82948"/>
    <w:rsid w:val="00E93047"/>
    <w:rsid w:val="00EA1090"/>
    <w:rsid w:val="00EA2A09"/>
    <w:rsid w:val="00EA2D09"/>
    <w:rsid w:val="00EB754A"/>
    <w:rsid w:val="00EC00C0"/>
    <w:rsid w:val="00EC671E"/>
    <w:rsid w:val="00EE2236"/>
    <w:rsid w:val="00EF7C79"/>
    <w:rsid w:val="00EF7E5E"/>
    <w:rsid w:val="00F37B07"/>
    <w:rsid w:val="00F37C5B"/>
    <w:rsid w:val="00F47EAD"/>
    <w:rsid w:val="00F5053F"/>
    <w:rsid w:val="00F52AB6"/>
    <w:rsid w:val="00F65DA6"/>
    <w:rsid w:val="00F7762A"/>
    <w:rsid w:val="00FA3361"/>
    <w:rsid w:val="00FB4E0A"/>
    <w:rsid w:val="00FB55C1"/>
    <w:rsid w:val="00FC04AD"/>
    <w:rsid w:val="00FF4D7F"/>
    <w:rsid w:val="00FF5118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5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77A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2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E0A"/>
  </w:style>
  <w:style w:type="paragraph" w:styleId="Zpat">
    <w:name w:val="footer"/>
    <w:basedOn w:val="Normln"/>
    <w:link w:val="ZpatChar"/>
    <w:uiPriority w:val="99"/>
    <w:unhideWhenUsed/>
    <w:rsid w:val="00FB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5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77A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2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E0A"/>
  </w:style>
  <w:style w:type="paragraph" w:styleId="Zpat">
    <w:name w:val="footer"/>
    <w:basedOn w:val="Normln"/>
    <w:link w:val="ZpatChar"/>
    <w:uiPriority w:val="99"/>
    <w:unhideWhenUsed/>
    <w:rsid w:val="00FB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95D5-7F55-4DE0-98A4-089B425C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2670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hledikova</dc:creator>
  <cp:lastModifiedBy>dekanat</cp:lastModifiedBy>
  <cp:revision>2</cp:revision>
  <cp:lastPrinted>2017-05-17T11:42:00Z</cp:lastPrinted>
  <dcterms:created xsi:type="dcterms:W3CDTF">2017-06-19T13:40:00Z</dcterms:created>
  <dcterms:modified xsi:type="dcterms:W3CDTF">2017-06-19T13:40:00Z</dcterms:modified>
</cp:coreProperties>
</file>